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header.xml" ContentType="application/vnd.openxmlformats-officedocument.wordprocessingml.header+xml"/>
  <Override PartName="/word/footer.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F1C7ABC" w14:paraId="7D2A3D86" wp14:textId="1DEF973E">
      <w:pPr>
        <w:pStyle w:val="Title"/>
        <w:keepNext w:val="1"/>
        <w:keepLines w:val="1"/>
        <w:rPr>
          <w:rFonts w:ascii="Avenir Next LT Pro" w:hAnsi="Avenir Next LT Pro" w:eastAsia="Avenir Next LT Pro" w:cs="Avenir Next LT Pro"/>
          <w:b w:val="0"/>
          <w:bCs w:val="0"/>
          <w:i w:val="0"/>
          <w:iCs w:val="0"/>
          <w:caps w:val="0"/>
          <w:smallCaps w:val="0"/>
          <w:noProof w:val="0"/>
          <w:color w:val="7030A0"/>
          <w:sz w:val="32"/>
          <w:szCs w:val="32"/>
          <w:lang w:val="en-US"/>
        </w:rPr>
      </w:pPr>
      <w:r w:rsidRPr="65C6ABBD" w:rsidR="7ED08676">
        <w:rPr>
          <w:rFonts w:ascii="Avenir Next LT Pro" w:hAnsi="Avenir Next LT Pro" w:eastAsia="Avenir Next LT Pro" w:cs="Avenir Next LT Pro"/>
          <w:noProof w:val="0"/>
          <w:color w:val="7030A0"/>
          <w:lang w:val="en-US"/>
        </w:rPr>
        <w:t xml:space="preserve">Book Title: </w:t>
      </w:r>
    </w:p>
    <w:p w:rsidR="49E4C2FA" w:rsidP="65C6ABBD" w:rsidRDefault="49E4C2FA" w14:paraId="671BC574" w14:textId="36664015">
      <w:pPr>
        <w:pStyle w:val="Title"/>
        <w:keepNext w:val="1"/>
        <w:keepLines w:val="1"/>
        <w:suppressLineNumbers w:val="0"/>
        <w:bidi w:val="0"/>
        <w:spacing w:before="0" w:beforeAutospacing="off" w:after="0" w:afterAutospacing="off" w:line="240" w:lineRule="auto"/>
        <w:ind w:left="0" w:right="0"/>
        <w:jc w:val="left"/>
      </w:pPr>
      <w:r w:rsidRPr="65C6ABBD" w:rsidR="49E4C2FA">
        <w:rPr>
          <w:rFonts w:ascii="Avenir Next LT Pro" w:hAnsi="Avenir Next LT Pro" w:eastAsia="Avenir Next LT Pro" w:cs="Avenir Next LT Pro"/>
          <w:noProof w:val="0"/>
          <w:lang w:val="en-US"/>
        </w:rPr>
        <w:t xml:space="preserve">El Deafo by Cece Bell </w:t>
      </w:r>
    </w:p>
    <w:p xmlns:wp14="http://schemas.microsoft.com/office/word/2010/wordml" w:rsidP="3F1C7ABC" w14:paraId="3A5B7CF0" wp14:textId="19FC82D8">
      <w:pPr>
        <w:pStyle w:val="Heading1"/>
        <w:keepNext w:val="1"/>
        <w:keepLines w:val="1"/>
        <w:spacing w:before="240" w:after="0" w:line="259" w:lineRule="auto"/>
        <w:rPr>
          <w:rFonts w:ascii="Avenir Next LT Pro" w:hAnsi="Avenir Next LT Pro" w:eastAsia="Avenir Next LT Pro" w:cs="Avenir Next LT Pro"/>
          <w:b w:val="0"/>
          <w:bCs w:val="0"/>
          <w:i w:val="0"/>
          <w:iCs w:val="0"/>
          <w:caps w:val="0"/>
          <w:smallCaps w:val="0"/>
          <w:noProof w:val="0"/>
          <w:color w:val="2F5496" w:themeColor="accent1" w:themeTint="FF" w:themeShade="BF"/>
          <w:sz w:val="32"/>
          <w:szCs w:val="32"/>
          <w:lang w:val="en-US"/>
        </w:rPr>
      </w:pPr>
      <w:r w:rsidRPr="65C6ABBD" w:rsidR="7ED08676">
        <w:rPr>
          <w:rFonts w:ascii="Avenir Next LT Pro" w:hAnsi="Avenir Next LT Pro" w:eastAsia="Avenir Next LT Pro" w:cs="Avenir Next LT Pro"/>
          <w:b w:val="0"/>
          <w:bCs w:val="0"/>
          <w:i w:val="0"/>
          <w:iCs w:val="0"/>
          <w:caps w:val="0"/>
          <w:smallCaps w:val="0"/>
          <w:noProof w:val="0"/>
          <w:color w:val="7030A0"/>
          <w:sz w:val="32"/>
          <w:szCs w:val="32"/>
          <w:lang w:val="en-US"/>
        </w:rPr>
        <w:t xml:space="preserve">Grade Band: </w:t>
      </w:r>
    </w:p>
    <w:p w:rsidR="490D1887" w:rsidP="65C6ABBD" w:rsidRDefault="490D1887" w14:paraId="7ECC2613" w14:textId="6B9B2F88">
      <w:pPr>
        <w:pStyle w:val="Normal"/>
        <w:keepNext w:val="1"/>
        <w:keepLines w:val="1"/>
        <w:suppressLineNumbers w:val="0"/>
        <w:bidi w:val="0"/>
        <w:spacing w:before="0" w:beforeAutospacing="off" w:after="160" w:afterAutospacing="off" w:line="259" w:lineRule="auto"/>
        <w:ind w:left="0" w:right="0"/>
        <w:jc w:val="left"/>
      </w:pPr>
      <w:r w:rsidRPr="65C6ABBD" w:rsidR="490D1887">
        <w:rPr>
          <w:rFonts w:ascii="Avenir Next LT Pro" w:hAnsi="Avenir Next LT Pro" w:eastAsia="Avenir Next LT Pro" w:cs="Avenir Next LT Pro"/>
          <w:noProof w:val="0"/>
          <w:lang w:val="en-US"/>
        </w:rPr>
        <w:t xml:space="preserve">Middle School </w:t>
      </w:r>
    </w:p>
    <w:p xmlns:wp14="http://schemas.microsoft.com/office/word/2010/wordml" w:rsidP="65C6ABBD" w14:paraId="5A3810D5" wp14:textId="71258845">
      <w:pPr>
        <w:pStyle w:val="Heading1"/>
        <w:keepNext w:val="1"/>
        <w:keepLines w:val="1"/>
        <w:spacing w:before="240" w:after="0" w:line="259" w:lineRule="auto"/>
        <w:rPr>
          <w:rFonts w:ascii="Avenir Next LT Pro" w:hAnsi="Avenir Next LT Pro" w:eastAsia="Avenir Next LT Pro" w:cs="Avenir Next LT Pro"/>
          <w:b w:val="0"/>
          <w:bCs w:val="0"/>
          <w:i w:val="0"/>
          <w:iCs w:val="0"/>
          <w:caps w:val="0"/>
          <w:smallCaps w:val="0"/>
          <w:noProof w:val="0"/>
          <w:color w:val="7030A0" w:themeColor="accent1" w:themeTint="FF" w:themeShade="BF"/>
          <w:sz w:val="32"/>
          <w:szCs w:val="32"/>
          <w:lang w:val="en-US"/>
        </w:rPr>
      </w:pPr>
      <w:r w:rsidRPr="65C6ABBD" w:rsidR="7ED08676">
        <w:rPr>
          <w:rFonts w:ascii="Avenir Next LT Pro" w:hAnsi="Avenir Next LT Pro" w:eastAsia="Avenir Next LT Pro" w:cs="Avenir Next LT Pro"/>
          <w:b w:val="0"/>
          <w:bCs w:val="0"/>
          <w:i w:val="0"/>
          <w:iCs w:val="0"/>
          <w:caps w:val="0"/>
          <w:smallCaps w:val="0"/>
          <w:noProof w:val="0"/>
          <w:color w:val="7030A0"/>
          <w:sz w:val="32"/>
          <w:szCs w:val="32"/>
          <w:lang w:val="en-US"/>
        </w:rPr>
        <w:t>Topics</w:t>
      </w:r>
      <w:r w:rsidRPr="65C6ABBD" w:rsidR="23900B56">
        <w:rPr>
          <w:rFonts w:ascii="Avenir Next LT Pro" w:hAnsi="Avenir Next LT Pro" w:eastAsia="Avenir Next LT Pro" w:cs="Avenir Next LT Pro"/>
          <w:b w:val="0"/>
          <w:bCs w:val="0"/>
          <w:i w:val="0"/>
          <w:iCs w:val="0"/>
          <w:caps w:val="0"/>
          <w:smallCaps w:val="0"/>
          <w:noProof w:val="0"/>
          <w:color w:val="7030A0"/>
          <w:sz w:val="32"/>
          <w:szCs w:val="32"/>
          <w:lang w:val="en-US"/>
        </w:rPr>
        <w:t>/Themes</w:t>
      </w:r>
      <w:r w:rsidRPr="65C6ABBD" w:rsidR="7ED08676">
        <w:rPr>
          <w:rFonts w:ascii="Avenir Next LT Pro" w:hAnsi="Avenir Next LT Pro" w:eastAsia="Avenir Next LT Pro" w:cs="Avenir Next LT Pro"/>
          <w:b w:val="0"/>
          <w:bCs w:val="0"/>
          <w:i w:val="0"/>
          <w:iCs w:val="0"/>
          <w:caps w:val="0"/>
          <w:smallCaps w:val="0"/>
          <w:noProof w:val="0"/>
          <w:color w:val="7030A0"/>
          <w:sz w:val="32"/>
          <w:szCs w:val="32"/>
          <w:lang w:val="en-US"/>
        </w:rPr>
        <w:t xml:space="preserve">: </w:t>
      </w:r>
    </w:p>
    <w:p w:rsidR="4CE6E413" w:rsidP="65C6ABBD" w:rsidRDefault="4CE6E413" w14:paraId="2A53D258" w14:textId="6D804AB9">
      <w:pPr>
        <w:pStyle w:val="ListParagraph"/>
        <w:keepNext w:val="1"/>
        <w:keepLines w:val="1"/>
        <w:numPr>
          <w:ilvl w:val="0"/>
          <w:numId w:val="13"/>
        </w:numPr>
        <w:spacing w:after="160" w:line="259" w:lineRule="auto"/>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r w:rsidRPr="65C6ABBD" w:rsidR="4CE6E413">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Deaf Culture</w:t>
      </w:r>
    </w:p>
    <w:p w:rsidR="4CE6E413" w:rsidP="65C6ABBD" w:rsidRDefault="4CE6E413" w14:paraId="0A88F854" w14:textId="0BC1DEF8">
      <w:pPr>
        <w:pStyle w:val="ListParagraph"/>
        <w:keepNext w:val="1"/>
        <w:keepLines w:val="1"/>
        <w:numPr>
          <w:ilvl w:val="0"/>
          <w:numId w:val="13"/>
        </w:numPr>
        <w:spacing w:after="160" w:line="259" w:lineRule="auto"/>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r w:rsidRPr="65C6ABBD" w:rsidR="4CE6E413">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ASL</w:t>
      </w:r>
    </w:p>
    <w:p w:rsidR="4CE6E413" w:rsidP="65C6ABBD" w:rsidRDefault="4CE6E413" w14:paraId="0AA64AA5" w14:textId="4A8E7B37">
      <w:pPr>
        <w:pStyle w:val="ListParagraph"/>
        <w:keepNext w:val="1"/>
        <w:keepLines w:val="1"/>
        <w:numPr>
          <w:ilvl w:val="0"/>
          <w:numId w:val="13"/>
        </w:numPr>
        <w:spacing w:after="160" w:line="259" w:lineRule="auto"/>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r w:rsidRPr="65C6ABBD" w:rsidR="4CE6E413">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Auto-Biography</w:t>
      </w:r>
    </w:p>
    <w:p w:rsidR="4CE6E413" w:rsidP="65C6ABBD" w:rsidRDefault="4CE6E413" w14:paraId="74383DC6" w14:textId="0D993C78">
      <w:pPr>
        <w:pStyle w:val="ListParagraph"/>
        <w:keepNext w:val="1"/>
        <w:keepLines w:val="1"/>
        <w:numPr>
          <w:ilvl w:val="0"/>
          <w:numId w:val="13"/>
        </w:numPr>
        <w:spacing w:after="160" w:line="259" w:lineRule="auto"/>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r w:rsidRPr="65C6ABBD" w:rsidR="4CE6E413">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 xml:space="preserve">Overcoming challenges </w:t>
      </w:r>
    </w:p>
    <w:p w:rsidR="4CE6E413" w:rsidP="65C6ABBD" w:rsidRDefault="4CE6E413" w14:paraId="6B8ACAE8" w14:textId="2A19A7F8">
      <w:pPr>
        <w:pStyle w:val="ListParagraph"/>
        <w:keepNext w:val="1"/>
        <w:keepLines w:val="1"/>
        <w:numPr>
          <w:ilvl w:val="0"/>
          <w:numId w:val="13"/>
        </w:numPr>
        <w:spacing w:after="160" w:line="259" w:lineRule="auto"/>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r w:rsidRPr="65C6ABBD" w:rsidR="4CE6E413">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Communication</w:t>
      </w:r>
    </w:p>
    <w:p w:rsidR="4CE6E413" w:rsidP="65C6ABBD" w:rsidRDefault="4CE6E413" w14:paraId="3CFFAB4B" w14:textId="450778CF">
      <w:pPr>
        <w:pStyle w:val="ListParagraph"/>
        <w:keepNext w:val="1"/>
        <w:keepLines w:val="1"/>
        <w:numPr>
          <w:ilvl w:val="0"/>
          <w:numId w:val="13"/>
        </w:numPr>
        <w:spacing w:after="160" w:line="259" w:lineRule="auto"/>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r w:rsidRPr="65C6ABBD" w:rsidR="4CE6E413">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Integrity</w:t>
      </w:r>
    </w:p>
    <w:p xmlns:wp14="http://schemas.microsoft.com/office/word/2010/wordml" w:rsidP="3F1C7ABC" w14:paraId="2D7998E8" wp14:textId="01884E4A">
      <w:pPr>
        <w:pStyle w:val="Heading1"/>
        <w:keepNext w:val="1"/>
        <w:keepLines w:val="1"/>
        <w:spacing w:before="240" w:after="0" w:line="259" w:lineRule="auto"/>
        <w:rPr>
          <w:rFonts w:ascii="Avenir Next LT Pro" w:hAnsi="Avenir Next LT Pro" w:eastAsia="Avenir Next LT Pro" w:cs="Avenir Next LT Pro"/>
          <w:b w:val="0"/>
          <w:bCs w:val="0"/>
          <w:i w:val="0"/>
          <w:iCs w:val="0"/>
          <w:caps w:val="0"/>
          <w:smallCaps w:val="0"/>
          <w:noProof w:val="0"/>
          <w:color w:val="2F5496" w:themeColor="accent1" w:themeTint="FF" w:themeShade="BF"/>
          <w:sz w:val="32"/>
          <w:szCs w:val="32"/>
          <w:lang w:val="en-US"/>
        </w:rPr>
      </w:pPr>
      <w:r w:rsidRPr="3F1C7ABC" w:rsidR="7ED08676">
        <w:rPr>
          <w:rFonts w:ascii="Avenir Next LT Pro" w:hAnsi="Avenir Next LT Pro" w:eastAsia="Avenir Next LT Pro" w:cs="Avenir Next LT Pro"/>
          <w:b w:val="0"/>
          <w:bCs w:val="0"/>
          <w:i w:val="0"/>
          <w:iCs w:val="0"/>
          <w:caps w:val="0"/>
          <w:smallCaps w:val="0"/>
          <w:noProof w:val="0"/>
          <w:color w:val="7030A0"/>
          <w:sz w:val="32"/>
          <w:szCs w:val="32"/>
          <w:lang w:val="en-US"/>
        </w:rPr>
        <w:t xml:space="preserve">Potential </w:t>
      </w:r>
      <w:r w:rsidRPr="3F1C7ABC" w:rsidR="7ED08676">
        <w:rPr>
          <w:rFonts w:ascii="Avenir Next LT Pro" w:hAnsi="Avenir Next LT Pro" w:eastAsia="Avenir Next LT Pro" w:cs="Avenir Next LT Pro"/>
          <w:b w:val="0"/>
          <w:bCs w:val="0"/>
          <w:i w:val="0"/>
          <w:iCs w:val="0"/>
          <w:caps w:val="0"/>
          <w:smallCaps w:val="0"/>
          <w:noProof w:val="0"/>
          <w:color w:val="7030A0"/>
          <w:sz w:val="32"/>
          <w:szCs w:val="32"/>
          <w:lang w:val="en-US"/>
        </w:rPr>
        <w:t xml:space="preserve">Ohio State Standards (ELA): </w:t>
      </w:r>
    </w:p>
    <w:p w:rsidR="718F48BF" w:rsidP="3F1C7ABC" w:rsidRDefault="718F48BF" w14:paraId="2BAC13AD" w14:textId="1E0C56E1">
      <w:pPr>
        <w:pStyle w:val="Heading2"/>
        <w:keepNext w:val="1"/>
        <w:keepLines w:val="1"/>
        <w:rPr>
          <w:rFonts w:ascii="Avenir Next LT Pro" w:hAnsi="Avenir Next LT Pro" w:eastAsia="Avenir Next LT Pro" w:cs="Avenir Next LT Pro"/>
          <w:noProof w:val="0"/>
          <w:color w:val="7030A0"/>
          <w:sz w:val="22"/>
          <w:szCs w:val="22"/>
          <w:lang w:val="en-US"/>
        </w:rPr>
      </w:pPr>
      <w:r w:rsidRPr="65C6ABBD" w:rsidR="718F48BF">
        <w:rPr>
          <w:rFonts w:ascii="Avenir Next LT Pro" w:hAnsi="Avenir Next LT Pro" w:eastAsia="Avenir Next LT Pro" w:cs="Avenir Next LT Pro"/>
          <w:noProof w:val="0"/>
          <w:color w:val="7030A0"/>
          <w:lang w:val="en-US"/>
        </w:rPr>
        <w:t xml:space="preserve">Reading Literature </w:t>
      </w:r>
    </w:p>
    <w:p w:rsidR="58D5BA23" w:rsidP="65C6ABBD" w:rsidRDefault="58D5BA23" w14:paraId="3F88558E" w14:textId="58D9CB45">
      <w:pPr>
        <w:pStyle w:val="ListParagraph"/>
        <w:keepNext w:val="1"/>
        <w:keepLines w:val="1"/>
        <w:numPr>
          <w:ilvl w:val="0"/>
          <w:numId w:val="19"/>
        </w:numPr>
        <w:spacing w:after="160" w:line="259" w:lineRule="auto"/>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r w:rsidRPr="65C6ABBD" w:rsidR="58D5BA23">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RL.5.1 Quote accurately from a text when explaining what the text says explicitly and when drawing inferences from the text.</w:t>
      </w:r>
    </w:p>
    <w:p w:rsidR="58D5BA23" w:rsidP="65C6ABBD" w:rsidRDefault="58D5BA23" w14:paraId="04B20E65" w14:textId="36DBD11B">
      <w:pPr>
        <w:pStyle w:val="ListParagraph"/>
        <w:keepNext w:val="1"/>
        <w:keepLines w:val="1"/>
        <w:numPr>
          <w:ilvl w:val="0"/>
          <w:numId w:val="19"/>
        </w:numPr>
        <w:spacing w:after="160" w:line="259" w:lineRule="auto"/>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r w:rsidRPr="65C6ABBD" w:rsidR="58D5BA23">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 xml:space="preserve">RL.5.2 Analyze literary text development. a. </w:t>
      </w:r>
      <w:r w:rsidRPr="65C6ABBD" w:rsidR="58D5BA23">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Determine</w:t>
      </w:r>
      <w:r w:rsidRPr="65C6ABBD" w:rsidR="58D5BA23">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 xml:space="preserve"> a theme of a story, drama, or poem from details in the text, including how characters in a story or drama respond to challenges or how the speaker in a poem reflects upon a topic. b. Summarize the text, incorporating a theme determined from details in the text.</w:t>
      </w:r>
    </w:p>
    <w:p w:rsidR="58D5BA23" w:rsidP="65C6ABBD" w:rsidRDefault="58D5BA23" w14:paraId="5CAE65E7" w14:textId="597A1CA8">
      <w:pPr>
        <w:pStyle w:val="ListParagraph"/>
        <w:keepNext w:val="1"/>
        <w:keepLines w:val="1"/>
        <w:numPr>
          <w:ilvl w:val="0"/>
          <w:numId w:val="19"/>
        </w:numPr>
        <w:spacing w:after="160" w:line="259" w:lineRule="auto"/>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r w:rsidRPr="65C6ABBD" w:rsidR="58D5BA23">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RL.5.3 Compare and contrast two or more characters, settings, or events in a story or drama, drawing on specific details in the text (e.g., how characters interact).</w:t>
      </w:r>
    </w:p>
    <w:p w:rsidR="58D5BA23" w:rsidP="65C6ABBD" w:rsidRDefault="58D5BA23" w14:paraId="58F85A77" w14:textId="715CC438">
      <w:pPr>
        <w:pStyle w:val="ListParagraph"/>
        <w:keepNext w:val="1"/>
        <w:keepLines w:val="1"/>
        <w:numPr>
          <w:ilvl w:val="0"/>
          <w:numId w:val="19"/>
        </w:numPr>
        <w:spacing w:after="160" w:line="259" w:lineRule="auto"/>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r w:rsidRPr="65C6ABBD" w:rsidR="58D5BA23">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RL.5.7 Analyze how visual and multimedia elements contribute to the meaning, tone, mood, or appeal of a text (e.g., graphic novel, multimedia presentation of fiction, folktale, myth, poem).</w:t>
      </w:r>
    </w:p>
    <w:p w:rsidR="58D5BA23" w:rsidP="65C6ABBD" w:rsidRDefault="58D5BA23" w14:paraId="48D803C6" w14:textId="72DA3EE3">
      <w:pPr>
        <w:pStyle w:val="ListParagraph"/>
        <w:keepNext w:val="1"/>
        <w:keepLines w:val="1"/>
        <w:numPr>
          <w:ilvl w:val="0"/>
          <w:numId w:val="19"/>
        </w:numPr>
        <w:spacing w:after="160" w:line="259" w:lineRule="auto"/>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r w:rsidRPr="65C6ABBD" w:rsidR="58D5BA23">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RL.6.1 Cite textual evidence to support analysis of what the text says explicitly as well as inferences drawn from the text.</w:t>
      </w:r>
    </w:p>
    <w:p w:rsidR="58D5BA23" w:rsidP="65C6ABBD" w:rsidRDefault="58D5BA23" w14:paraId="5A105BF3" w14:textId="57C6F0E5">
      <w:pPr>
        <w:pStyle w:val="ListParagraph"/>
        <w:keepNext w:val="1"/>
        <w:keepLines w:val="1"/>
        <w:numPr>
          <w:ilvl w:val="0"/>
          <w:numId w:val="19"/>
        </w:numPr>
        <w:spacing w:after="160" w:line="259" w:lineRule="auto"/>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r w:rsidRPr="65C6ABBD" w:rsidR="58D5BA23">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 xml:space="preserve">RL.6.2 Analyze literary text development. a. </w:t>
      </w:r>
      <w:r w:rsidRPr="65C6ABBD" w:rsidR="58D5BA23">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Determine</w:t>
      </w:r>
      <w:r w:rsidRPr="65C6ABBD" w:rsidR="58D5BA23">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 xml:space="preserve"> </w:t>
      </w:r>
      <w:r w:rsidRPr="65C6ABBD" w:rsidR="58D5BA23">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a theme</w:t>
      </w:r>
      <w:r w:rsidRPr="65C6ABBD" w:rsidR="58D5BA23">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 xml:space="preserve"> of a text and how it is conveyed through </w:t>
      </w:r>
      <w:r w:rsidRPr="65C6ABBD" w:rsidR="58D5BA23">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particular details</w:t>
      </w:r>
      <w:r w:rsidRPr="65C6ABBD" w:rsidR="58D5BA23">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 xml:space="preserve">. b. Incorporate </w:t>
      </w:r>
      <w:r w:rsidRPr="65C6ABBD" w:rsidR="58D5BA23">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a theme</w:t>
      </w:r>
      <w:r w:rsidRPr="65C6ABBD" w:rsidR="58D5BA23">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 xml:space="preserve"> and story details into an objective summary of the text.</w:t>
      </w:r>
    </w:p>
    <w:p w:rsidR="58D5BA23" w:rsidP="65C6ABBD" w:rsidRDefault="58D5BA23" w14:paraId="26EFC3FD" w14:textId="0F55019E">
      <w:pPr>
        <w:pStyle w:val="ListParagraph"/>
        <w:keepNext w:val="1"/>
        <w:keepLines w:val="1"/>
        <w:numPr>
          <w:ilvl w:val="0"/>
          <w:numId w:val="19"/>
        </w:numPr>
        <w:spacing w:after="160" w:line="259" w:lineRule="auto"/>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r w:rsidRPr="65C6ABBD" w:rsidR="58D5BA23">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 xml:space="preserve">RL.6.3 Describe how a particular </w:t>
      </w:r>
      <w:r w:rsidRPr="65C6ABBD" w:rsidR="58D5BA23">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story’s</w:t>
      </w:r>
      <w:r w:rsidRPr="65C6ABBD" w:rsidR="58D5BA23">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 xml:space="preserve"> or drama’s plot unfolds in a series of episodes as well as how the characters respond or change as the plot moves toward a resolution.</w:t>
      </w:r>
    </w:p>
    <w:p w:rsidR="58D5BA23" w:rsidP="65C6ABBD" w:rsidRDefault="58D5BA23" w14:paraId="5AEA0E5E" w14:textId="1EB193AA">
      <w:pPr>
        <w:pStyle w:val="ListParagraph"/>
        <w:keepNext w:val="1"/>
        <w:keepLines w:val="1"/>
        <w:numPr>
          <w:ilvl w:val="0"/>
          <w:numId w:val="19"/>
        </w:numPr>
        <w:spacing w:after="160" w:line="259" w:lineRule="auto"/>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r w:rsidRPr="65C6ABBD" w:rsidR="58D5BA23">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RL.6.7 Compare and contrast the experience of reading a story, drama, or poem to listening to or viewing an audio, video, or live version of the text, including contrasting what they “see” and “hear” when reading the text to what they perceive when they listen or watch.</w:t>
      </w:r>
    </w:p>
    <w:p w:rsidR="65C6ABBD" w:rsidP="65C6ABBD" w:rsidRDefault="65C6ABBD" w14:paraId="533DE5D5" w14:textId="493D55E0">
      <w:pPr>
        <w:pStyle w:val="Normal"/>
        <w:keepNext w:val="1"/>
        <w:keepLines w:val="1"/>
        <w:rPr>
          <w:noProof w:val="0"/>
          <w:lang w:val="en-US"/>
        </w:rPr>
      </w:pPr>
    </w:p>
    <w:p w:rsidR="15F978D0" w:rsidP="65C6ABBD" w:rsidRDefault="15F978D0" w14:paraId="2682A9A9" w14:textId="7F0DDC8D">
      <w:pPr>
        <w:pStyle w:val="Normal"/>
        <w:keepNext w:val="1"/>
        <w:keepLines w:val="1"/>
        <w:ind w:left="0"/>
        <w:rPr>
          <w:rStyle w:val="Heading2Char"/>
          <w:rFonts w:ascii="Avenir Next LT Pro" w:hAnsi="Avenir Next LT Pro" w:eastAsia="Avenir Next LT Pro" w:cs="Avenir Next LT Pro"/>
          <w:noProof w:val="0"/>
          <w:color w:val="7030A0"/>
          <w:lang w:val="en-US"/>
        </w:rPr>
      </w:pPr>
      <w:r w:rsidRPr="65C6ABBD" w:rsidR="15F978D0">
        <w:rPr>
          <w:rStyle w:val="Heading2Char"/>
          <w:rFonts w:ascii="Avenir Next LT Pro" w:hAnsi="Avenir Next LT Pro" w:eastAsia="Avenir Next LT Pro" w:cs="Avenir Next LT Pro"/>
          <w:noProof w:val="0"/>
          <w:color w:val="7030A0"/>
          <w:lang w:val="en-US"/>
        </w:rPr>
        <w:t>Writing</w:t>
      </w:r>
      <w:r>
        <w:tab/>
      </w:r>
    </w:p>
    <w:p xmlns:wp14="http://schemas.microsoft.com/office/word/2010/wordml" w:rsidP="65C6ABBD" w14:paraId="739D5150" wp14:textId="6541ED86">
      <w:pPr>
        <w:pStyle w:val="ListParagraph"/>
        <w:keepNext w:val="1"/>
        <w:keepLines w:val="1"/>
        <w:numPr>
          <w:ilvl w:val="0"/>
          <w:numId w:val="27"/>
        </w:numPr>
        <w:spacing w:before="0" w:beforeAutospacing="off" w:after="160" w:afterAutospacing="off" w:line="259" w:lineRule="auto"/>
        <w:ind w:left="720" w:right="0" w:hanging="360"/>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r w:rsidRPr="65C6ABBD" w:rsidR="38282CBC">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 xml:space="preserve">W.5.3 Write narratives to develop real or imagined experiences or events using effective technique, descriptive details, and clear event sequences. a. Orient the reader by </w:t>
      </w:r>
      <w:r w:rsidRPr="65C6ABBD" w:rsidR="38282CBC">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establishing</w:t>
      </w:r>
      <w:r w:rsidRPr="65C6ABBD" w:rsidR="38282CBC">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 xml:space="preserve"> a situation and introducing a narrator and/or characters; organize an event sequence that unfolds naturally. b. Use narrative techniques, such as dialogue, description, and pacing, to develop experiences and events or show the responses of characters to situations. c. Use a variety of transitional words, phrases, and clauses to manage the sequence of events. d. Use concrete words and phrases and sensory details to convey experiences and events precisely. e. Provide a conclusion that follows from the narrated experiences or events.</w:t>
      </w:r>
    </w:p>
    <w:p xmlns:wp14="http://schemas.microsoft.com/office/word/2010/wordml" w:rsidP="65C6ABBD" w14:paraId="74E280AD" wp14:textId="6C9D95AA">
      <w:pPr>
        <w:pStyle w:val="ListParagraph"/>
        <w:keepNext w:val="1"/>
        <w:keepLines w:val="1"/>
        <w:numPr>
          <w:ilvl w:val="0"/>
          <w:numId w:val="27"/>
        </w:numPr>
        <w:spacing w:before="0" w:beforeAutospacing="off" w:after="160" w:afterAutospacing="off" w:line="259" w:lineRule="auto"/>
        <w:ind w:left="720" w:right="0" w:hanging="360"/>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r w:rsidRPr="65C6ABBD" w:rsidR="38282CBC">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 xml:space="preserve">W.5.4 Produce clear and coherent writing in which the development and organization are </w:t>
      </w:r>
      <w:r w:rsidRPr="65C6ABBD" w:rsidR="38282CBC">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appropriate to</w:t>
      </w:r>
      <w:r w:rsidRPr="65C6ABBD" w:rsidR="38282CBC">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 xml:space="preserve"> task, purpose, and audience.</w:t>
      </w:r>
    </w:p>
    <w:p xmlns:wp14="http://schemas.microsoft.com/office/word/2010/wordml" w:rsidP="65C6ABBD" w14:paraId="4DBE4D1A" wp14:textId="36A720D2">
      <w:pPr>
        <w:pStyle w:val="ListParagraph"/>
        <w:keepNext w:val="1"/>
        <w:keepLines w:val="1"/>
        <w:numPr>
          <w:ilvl w:val="0"/>
          <w:numId w:val="27"/>
        </w:numPr>
        <w:spacing w:before="0" w:beforeAutospacing="off" w:after="160" w:afterAutospacing="off" w:line="259" w:lineRule="auto"/>
        <w:ind w:left="720" w:right="0" w:hanging="360"/>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r w:rsidRPr="65C6ABBD" w:rsidR="38282CBC">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 xml:space="preserve">W.5.5 With guidance and support from peers and adults, develop and strengthen writing as needed by planning, revising, editing, rewriting, or trying </w:t>
      </w:r>
      <w:r w:rsidRPr="65C6ABBD" w:rsidR="38282CBC">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a new approach</w:t>
      </w:r>
      <w:r w:rsidRPr="65C6ABBD" w:rsidR="38282CBC">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w:t>
      </w:r>
    </w:p>
    <w:p xmlns:wp14="http://schemas.microsoft.com/office/word/2010/wordml" w:rsidP="65C6ABBD" w14:paraId="2044D27E" wp14:textId="155C3B4C">
      <w:pPr>
        <w:pStyle w:val="ListParagraph"/>
        <w:keepNext w:val="1"/>
        <w:keepLines w:val="1"/>
        <w:numPr>
          <w:ilvl w:val="0"/>
          <w:numId w:val="27"/>
        </w:numPr>
        <w:spacing w:before="0" w:beforeAutospacing="off" w:after="160" w:afterAutospacing="off" w:line="259" w:lineRule="auto"/>
        <w:ind w:left="720" w:right="0" w:hanging="360"/>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r w:rsidRPr="65C6ABBD" w:rsidR="38282CBC">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 xml:space="preserve">W.6.3 Write narratives to develop real or imagined experiences or events using effective technique, relevant descriptive details, and well-structured event sequences. a. Engage and orient the reader by </w:t>
      </w:r>
      <w:r w:rsidRPr="65C6ABBD" w:rsidR="38282CBC">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establishing</w:t>
      </w:r>
      <w:r w:rsidRPr="65C6ABBD" w:rsidR="38282CBC">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 xml:space="preserve"> a context and introducing a narrator and/or characters; organize an event sequence that unfolds naturally and logically. b. Use narrative techniques, such as dialogue, pacing, and description, to develop experiences, events, and/or characters. c. Use a variety of transition words, phrases, and clauses to convey sequence and signal shifts from one </w:t>
      </w:r>
      <w:r w:rsidRPr="65C6ABBD" w:rsidR="38282CBC">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time frame</w:t>
      </w:r>
      <w:r w:rsidRPr="65C6ABBD" w:rsidR="38282CBC">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 xml:space="preserve"> or setting to another. d. Use precise words and phrases, relevant descriptive details, and sensory language to convey experiences and events. e. Provide a conclusion that follows from the narrated experiences or events.</w:t>
      </w:r>
    </w:p>
    <w:p xmlns:wp14="http://schemas.microsoft.com/office/word/2010/wordml" w:rsidP="65C6ABBD" w14:paraId="7A0E4BA4" wp14:textId="07A6288B">
      <w:pPr>
        <w:pStyle w:val="ListParagraph"/>
        <w:keepNext w:val="1"/>
        <w:keepLines w:val="1"/>
        <w:numPr>
          <w:ilvl w:val="0"/>
          <w:numId w:val="27"/>
        </w:numPr>
        <w:spacing w:before="0" w:beforeAutospacing="off" w:after="160" w:afterAutospacing="off" w:line="259" w:lineRule="auto"/>
        <w:ind w:left="720" w:right="0" w:hanging="360"/>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r w:rsidRPr="65C6ABBD" w:rsidR="38282CBC">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 xml:space="preserve">W.6.4 Produce clear and coherent writing in which the development, organization, and style are </w:t>
      </w:r>
      <w:r w:rsidRPr="65C6ABBD" w:rsidR="38282CBC">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appropriate to</w:t>
      </w:r>
      <w:r w:rsidRPr="65C6ABBD" w:rsidR="38282CBC">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 xml:space="preserve"> task, purpose, and audience.</w:t>
      </w:r>
    </w:p>
    <w:p xmlns:wp14="http://schemas.microsoft.com/office/word/2010/wordml" w:rsidP="65C6ABBD" w14:paraId="041F7A89" wp14:textId="7B079035">
      <w:pPr>
        <w:pStyle w:val="ListParagraph"/>
        <w:keepNext w:val="1"/>
        <w:keepLines w:val="1"/>
        <w:numPr>
          <w:ilvl w:val="0"/>
          <w:numId w:val="27"/>
        </w:numPr>
        <w:spacing w:before="0" w:beforeAutospacing="off" w:after="160" w:afterAutospacing="off" w:line="259" w:lineRule="auto"/>
        <w:ind w:left="720" w:right="0" w:hanging="360"/>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r w:rsidRPr="65C6ABBD" w:rsidR="38282CBC">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 xml:space="preserve">W.6.5 With some guidance and support from peers and adults, develop and strengthen writing as needed by planning, revising, editing, rewriting, or trying </w:t>
      </w:r>
      <w:r w:rsidRPr="65C6ABBD" w:rsidR="38282CBC">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a new approach</w:t>
      </w:r>
      <w:r w:rsidRPr="65C6ABBD" w:rsidR="38282CBC">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w:t>
      </w:r>
    </w:p>
    <w:p xmlns:wp14="http://schemas.microsoft.com/office/word/2010/wordml" w:rsidP="65C6ABBD" w14:paraId="79C9D64E" wp14:textId="32C03F23">
      <w:pPr>
        <w:pStyle w:val="Heading1"/>
        <w:keepNext w:val="1"/>
        <w:keepLines w:val="1"/>
        <w:spacing w:before="240" w:after="0" w:line="259" w:lineRule="auto"/>
        <w:ind w:left="0"/>
        <w:rPr>
          <w:rFonts w:ascii="Avenir Next LT Pro" w:hAnsi="Avenir Next LT Pro" w:eastAsia="Avenir Next LT Pro" w:cs="Avenir Next LT Pro"/>
          <w:b w:val="0"/>
          <w:bCs w:val="0"/>
          <w:i w:val="0"/>
          <w:iCs w:val="0"/>
          <w:caps w:val="0"/>
          <w:smallCaps w:val="0"/>
          <w:noProof w:val="0"/>
          <w:color w:val="2F5496" w:themeColor="accent1" w:themeTint="FF" w:themeShade="BF"/>
          <w:sz w:val="32"/>
          <w:szCs w:val="32"/>
          <w:lang w:val="en-US"/>
        </w:rPr>
      </w:pPr>
      <w:r w:rsidRPr="65C6ABBD" w:rsidR="7ED08676">
        <w:rPr>
          <w:rFonts w:ascii="Avenir Next LT Pro" w:hAnsi="Avenir Next LT Pro" w:eastAsia="Avenir Next LT Pro" w:cs="Avenir Next LT Pro"/>
          <w:b w:val="0"/>
          <w:bCs w:val="0"/>
          <w:i w:val="0"/>
          <w:iCs w:val="0"/>
          <w:caps w:val="0"/>
          <w:smallCaps w:val="0"/>
          <w:noProof w:val="0"/>
          <w:color w:val="7030A0"/>
          <w:sz w:val="32"/>
          <w:szCs w:val="32"/>
          <w:lang w:val="en-US"/>
        </w:rPr>
        <w:t xml:space="preserve">Expanded Core Curriculum Standards: </w:t>
      </w:r>
    </w:p>
    <w:p xmlns:wp14="http://schemas.microsoft.com/office/word/2010/wordml" w:rsidP="3F1C7ABC" w14:paraId="34B5A18F" wp14:textId="220E69D7">
      <w:pPr>
        <w:pStyle w:val="Heading2"/>
        <w:keepNext w:val="1"/>
        <w:keepLines w:val="1"/>
        <w:rPr>
          <w:rFonts w:ascii="Avenir Next LT Pro" w:hAnsi="Avenir Next LT Pro" w:eastAsia="Avenir Next LT Pro" w:cs="Avenir Next LT Pro"/>
          <w:noProof w:val="0"/>
          <w:color w:val="7030A0"/>
          <w:lang w:val="en-US"/>
        </w:rPr>
      </w:pPr>
      <w:r w:rsidRPr="3F1C7ABC" w:rsidR="36DFE534">
        <w:rPr>
          <w:rFonts w:ascii="Avenir Next LT Pro" w:hAnsi="Avenir Next LT Pro" w:eastAsia="Avenir Next LT Pro" w:cs="Avenir Next LT Pro"/>
          <w:noProof w:val="0"/>
          <w:color w:val="7030A0"/>
          <w:lang w:val="en-US"/>
        </w:rPr>
        <w:t>Audiology</w:t>
      </w:r>
    </w:p>
    <w:p xmlns:wp14="http://schemas.microsoft.com/office/word/2010/wordml" w:rsidP="3F1C7ABC" w14:paraId="7FB36E9F" wp14:textId="755FF82A">
      <w:pPr>
        <w:pStyle w:val="ListParagraph"/>
        <w:keepNext w:val="1"/>
        <w:keepLines w:val="1"/>
        <w:numPr>
          <w:ilvl w:val="0"/>
          <w:numId w:val="1"/>
        </w:numPr>
        <w:rPr>
          <w:rFonts w:ascii="Avenir Next LT Pro" w:hAnsi="Avenir Next LT Pro" w:eastAsia="Avenir Next LT Pro" w:cs="Avenir Next LT Pro"/>
          <w:noProof w:val="0"/>
          <w:lang w:val="en-US"/>
        </w:rPr>
      </w:pPr>
      <w:r w:rsidRPr="3F1C7ABC" w:rsidR="36DFE534">
        <w:rPr>
          <w:rFonts w:ascii="Avenir Next LT Pro" w:hAnsi="Avenir Next LT Pro" w:eastAsia="Avenir Next LT Pro" w:cs="Avenir Next LT Pro"/>
          <w:noProof w:val="0"/>
          <w:lang w:val="en-US"/>
        </w:rPr>
        <w:t>Understanding Hearing Loss</w:t>
      </w:r>
    </w:p>
    <w:p xmlns:wp14="http://schemas.microsoft.com/office/word/2010/wordml" w:rsidP="3F1C7ABC" w14:paraId="2D1CA5E5" wp14:textId="76DB69D9">
      <w:pPr>
        <w:pStyle w:val="ListParagraph"/>
        <w:keepNext w:val="1"/>
        <w:keepLines w:val="1"/>
        <w:numPr>
          <w:ilvl w:val="1"/>
          <w:numId w:val="1"/>
        </w:numPr>
        <w:rPr>
          <w:rFonts w:ascii="Avenir Next LT Pro" w:hAnsi="Avenir Next LT Pro" w:eastAsia="Avenir Next LT Pro" w:cs="Avenir Next LT Pro"/>
          <w:noProof w:val="0"/>
          <w:lang w:val="en-US"/>
        </w:rPr>
      </w:pPr>
      <w:r w:rsidRPr="3F1C7ABC" w:rsidR="36DFE534">
        <w:rPr>
          <w:rFonts w:ascii="Avenir Next LT Pro" w:hAnsi="Avenir Next LT Pro" w:eastAsia="Avenir Next LT Pro" w:cs="Avenir Next LT Pro"/>
          <w:noProof w:val="0"/>
          <w:lang w:val="en-US"/>
        </w:rPr>
        <w:t xml:space="preserve">Aware of needs related to hearing loss </w:t>
      </w:r>
    </w:p>
    <w:p xmlns:wp14="http://schemas.microsoft.com/office/word/2010/wordml" w:rsidP="3F1C7ABC" w14:paraId="297ECC6D" wp14:textId="3768FD6B">
      <w:pPr>
        <w:pStyle w:val="Heading2"/>
        <w:keepNext w:val="1"/>
        <w:keepLines w:val="1"/>
        <w:rPr>
          <w:rFonts w:ascii="Avenir Next LT Pro" w:hAnsi="Avenir Next LT Pro" w:eastAsia="Avenir Next LT Pro" w:cs="Avenir Next LT Pro"/>
          <w:noProof w:val="0"/>
          <w:color w:val="7030A0"/>
          <w:lang w:val="en-US"/>
        </w:rPr>
      </w:pPr>
      <w:r w:rsidRPr="3F1C7ABC" w:rsidR="5245ECEC">
        <w:rPr>
          <w:rFonts w:ascii="Avenir Next LT Pro" w:hAnsi="Avenir Next LT Pro" w:eastAsia="Avenir Next LT Pro" w:cs="Avenir Next LT Pro"/>
          <w:noProof w:val="0"/>
          <w:color w:val="7030A0"/>
          <w:lang w:val="en-US"/>
        </w:rPr>
        <w:t>Family Education</w:t>
      </w:r>
    </w:p>
    <w:p w:rsidR="5245ECEC" w:rsidP="3F1C7ABC" w:rsidRDefault="5245ECEC" w14:paraId="418D7F3E" w14:textId="2A8DC57B">
      <w:pPr>
        <w:pStyle w:val="ListParagraph"/>
        <w:keepNext w:val="1"/>
        <w:keepLines w:val="1"/>
        <w:numPr>
          <w:ilvl w:val="0"/>
          <w:numId w:val="4"/>
        </w:numPr>
        <w:rPr>
          <w:rFonts w:ascii="Avenir Next LT Pro" w:hAnsi="Avenir Next LT Pro" w:eastAsia="Avenir Next LT Pro" w:cs="Avenir Next LT Pro"/>
          <w:noProof w:val="0"/>
          <w:lang w:val="en-US"/>
        </w:rPr>
      </w:pPr>
      <w:r w:rsidRPr="3F1C7ABC" w:rsidR="5245ECEC">
        <w:rPr>
          <w:rFonts w:ascii="Avenir Next LT Pro" w:hAnsi="Avenir Next LT Pro" w:eastAsia="Avenir Next LT Pro" w:cs="Avenir Next LT Pro"/>
          <w:noProof w:val="0"/>
          <w:lang w:val="en-US"/>
        </w:rPr>
        <w:t>Understanding Hearing Loss</w:t>
      </w:r>
    </w:p>
    <w:p w:rsidR="5245ECEC" w:rsidP="3F1C7ABC" w:rsidRDefault="5245ECEC" w14:paraId="3A94EF38" w14:textId="5666C80F">
      <w:pPr>
        <w:pStyle w:val="ListParagraph"/>
        <w:keepNext w:val="1"/>
        <w:keepLines w:val="1"/>
        <w:numPr>
          <w:ilvl w:val="1"/>
          <w:numId w:val="4"/>
        </w:numPr>
        <w:rPr>
          <w:rFonts w:ascii="Avenir Next LT Pro" w:hAnsi="Avenir Next LT Pro" w:eastAsia="Avenir Next LT Pro" w:cs="Avenir Next LT Pro"/>
          <w:noProof w:val="0"/>
          <w:lang w:val="en-US"/>
        </w:rPr>
      </w:pPr>
      <w:r w:rsidRPr="3F1C7ABC" w:rsidR="5245ECEC">
        <w:rPr>
          <w:rFonts w:ascii="Avenir Next LT Pro" w:hAnsi="Avenir Next LT Pro" w:eastAsia="Avenir Next LT Pro" w:cs="Avenir Next LT Pro"/>
          <w:noProof w:val="0"/>
          <w:lang w:val="en-US"/>
        </w:rPr>
        <w:t>Parent understands the effect of hearing loss on living and learning</w:t>
      </w:r>
    </w:p>
    <w:p w:rsidR="4DB310EF" w:rsidP="3F1C7ABC" w:rsidRDefault="4DB310EF" w14:paraId="25244215" w14:textId="79C8E025">
      <w:pPr>
        <w:pStyle w:val="Heading2"/>
        <w:keepNext w:val="1"/>
        <w:keepLines w:val="1"/>
        <w:rPr>
          <w:rFonts w:ascii="Avenir Next LT Pro" w:hAnsi="Avenir Next LT Pro" w:eastAsia="Avenir Next LT Pro" w:cs="Avenir Next LT Pro"/>
          <w:noProof w:val="0"/>
          <w:color w:val="7030A0"/>
          <w:lang w:val="en-US"/>
        </w:rPr>
      </w:pPr>
      <w:r w:rsidRPr="3F1C7ABC" w:rsidR="4DB310EF">
        <w:rPr>
          <w:rFonts w:ascii="Avenir Next LT Pro" w:hAnsi="Avenir Next LT Pro" w:eastAsia="Avenir Next LT Pro" w:cs="Avenir Next LT Pro"/>
          <w:noProof w:val="0"/>
          <w:color w:val="7030A0"/>
          <w:lang w:val="en-US"/>
        </w:rPr>
        <w:t>Functional Skills for Educational Success</w:t>
      </w:r>
    </w:p>
    <w:p w:rsidR="4DB310EF" w:rsidP="3F1C7ABC" w:rsidRDefault="4DB310EF" w14:paraId="5ACFDAAA" w14:textId="3BEB2BFA">
      <w:pPr>
        <w:pStyle w:val="ListParagraph"/>
        <w:keepNext w:val="1"/>
        <w:keepLines w:val="1"/>
        <w:numPr>
          <w:ilvl w:val="0"/>
          <w:numId w:val="5"/>
        </w:numPr>
        <w:rPr>
          <w:rFonts w:ascii="Avenir Next LT Pro" w:hAnsi="Avenir Next LT Pro" w:eastAsia="Avenir Next LT Pro" w:cs="Avenir Next LT Pro"/>
          <w:noProof w:val="0"/>
          <w:lang w:val="en-US"/>
        </w:rPr>
      </w:pPr>
      <w:r w:rsidRPr="3F1C7ABC" w:rsidR="4DB310EF">
        <w:rPr>
          <w:rFonts w:ascii="Avenir Next LT Pro" w:hAnsi="Avenir Next LT Pro" w:eastAsia="Avenir Next LT Pro" w:cs="Avenir Next LT Pro"/>
          <w:noProof w:val="0"/>
          <w:lang w:val="en-US"/>
        </w:rPr>
        <w:t xml:space="preserve">Concept Development </w:t>
      </w:r>
    </w:p>
    <w:p w:rsidR="4DB310EF" w:rsidP="3F1C7ABC" w:rsidRDefault="4DB310EF" w14:paraId="6F0A38F0" w14:textId="34DC2DC9">
      <w:pPr>
        <w:pStyle w:val="ListParagraph"/>
        <w:keepNext w:val="1"/>
        <w:keepLines w:val="1"/>
        <w:numPr>
          <w:ilvl w:val="1"/>
          <w:numId w:val="5"/>
        </w:numPr>
        <w:rPr>
          <w:rFonts w:ascii="Avenir Next LT Pro" w:hAnsi="Avenir Next LT Pro" w:eastAsia="Avenir Next LT Pro" w:cs="Avenir Next LT Pro"/>
          <w:noProof w:val="0"/>
          <w:lang w:val="en-US"/>
        </w:rPr>
      </w:pPr>
      <w:r w:rsidRPr="3F1C7ABC" w:rsidR="4DB310EF">
        <w:rPr>
          <w:rFonts w:ascii="Avenir Next LT Pro" w:hAnsi="Avenir Next LT Pro" w:eastAsia="Avenir Next LT Pro" w:cs="Avenir Next LT Pro"/>
          <w:noProof w:val="0"/>
          <w:lang w:val="en-US"/>
        </w:rPr>
        <w:t>Uses features of a book to aid comprehension of a reading passage (titles, pictures, and context clues)</w:t>
      </w:r>
    </w:p>
    <w:p w:rsidR="00AF0077" w:rsidP="3F1C7ABC" w:rsidRDefault="00AF0077" w14:paraId="7D7CE530" w14:textId="20CAAB12">
      <w:pPr>
        <w:pStyle w:val="Heading2"/>
        <w:keepNext w:val="1"/>
        <w:keepLines w:val="1"/>
        <w:rPr>
          <w:rFonts w:ascii="Avenir Next LT Pro" w:hAnsi="Avenir Next LT Pro" w:eastAsia="Avenir Next LT Pro" w:cs="Avenir Next LT Pro"/>
          <w:noProof w:val="0"/>
          <w:color w:val="7030A0"/>
          <w:lang w:val="en-US"/>
        </w:rPr>
      </w:pPr>
      <w:r w:rsidRPr="3F1C7ABC" w:rsidR="00AF0077">
        <w:rPr>
          <w:rFonts w:ascii="Avenir Next LT Pro" w:hAnsi="Avenir Next LT Pro" w:eastAsia="Avenir Next LT Pro" w:cs="Avenir Next LT Pro"/>
          <w:noProof w:val="0"/>
          <w:color w:val="7030A0"/>
          <w:lang w:val="en-US"/>
        </w:rPr>
        <w:t xml:space="preserve">Self Determination and Advocacy </w:t>
      </w:r>
    </w:p>
    <w:p w:rsidR="00AF0077" w:rsidP="3F1C7ABC" w:rsidRDefault="00AF0077" w14:paraId="5C038F42" w14:textId="4822A835">
      <w:pPr>
        <w:pStyle w:val="ListParagraph"/>
        <w:keepNext w:val="1"/>
        <w:keepLines w:val="1"/>
        <w:numPr>
          <w:ilvl w:val="0"/>
          <w:numId w:val="6"/>
        </w:numPr>
        <w:rPr>
          <w:rFonts w:ascii="Avenir Next LT Pro" w:hAnsi="Avenir Next LT Pro" w:eastAsia="Avenir Next LT Pro" w:cs="Avenir Next LT Pro"/>
          <w:noProof w:val="0"/>
          <w:lang w:val="en-US"/>
        </w:rPr>
      </w:pPr>
      <w:r w:rsidRPr="3F1C7ABC" w:rsidR="00AF0077">
        <w:rPr>
          <w:rFonts w:ascii="Avenir Next LT Pro" w:hAnsi="Avenir Next LT Pro" w:eastAsia="Avenir Next LT Pro" w:cs="Avenir Next LT Pro"/>
          <w:noProof w:val="0"/>
          <w:lang w:val="en-US"/>
        </w:rPr>
        <w:t xml:space="preserve">Self Determination </w:t>
      </w:r>
    </w:p>
    <w:p w:rsidR="00AF0077" w:rsidP="3F1C7ABC" w:rsidRDefault="00AF0077" w14:paraId="1ABCD3C2" w14:textId="563D253E">
      <w:pPr>
        <w:pStyle w:val="ListParagraph"/>
        <w:keepNext w:val="1"/>
        <w:keepLines w:val="1"/>
        <w:numPr>
          <w:ilvl w:val="1"/>
          <w:numId w:val="6"/>
        </w:numPr>
        <w:rPr>
          <w:rFonts w:ascii="Avenir Next LT Pro" w:hAnsi="Avenir Next LT Pro" w:eastAsia="Avenir Next LT Pro" w:cs="Avenir Next LT Pro"/>
          <w:noProof w:val="0"/>
          <w:lang w:val="en-US"/>
        </w:rPr>
      </w:pPr>
      <w:r w:rsidRPr="3F1C7ABC" w:rsidR="00AF0077">
        <w:rPr>
          <w:rFonts w:ascii="Avenir Next LT Pro" w:hAnsi="Avenir Next LT Pro" w:eastAsia="Avenir Next LT Pro" w:cs="Avenir Next LT Pro"/>
          <w:noProof w:val="0"/>
          <w:lang w:val="en-US"/>
        </w:rPr>
        <w:t>Understanding of individual and others unique differences</w:t>
      </w:r>
    </w:p>
    <w:p w:rsidR="39E1597D" w:rsidP="3F1C7ABC" w:rsidRDefault="39E1597D" w14:paraId="7B3F50E3" w14:textId="3E49EE96">
      <w:pPr>
        <w:pStyle w:val="Heading2"/>
        <w:keepNext w:val="1"/>
        <w:keepLines w:val="1"/>
        <w:rPr>
          <w:rFonts w:ascii="Avenir Next LT Pro" w:hAnsi="Avenir Next LT Pro" w:eastAsia="Avenir Next LT Pro" w:cs="Avenir Next LT Pro"/>
          <w:noProof w:val="0"/>
          <w:color w:val="7030A0"/>
          <w:lang w:val="en-US"/>
        </w:rPr>
      </w:pPr>
      <w:r w:rsidRPr="3F1C7ABC" w:rsidR="39E1597D">
        <w:rPr>
          <w:rFonts w:ascii="Avenir Next LT Pro" w:hAnsi="Avenir Next LT Pro" w:eastAsia="Avenir Next LT Pro" w:cs="Avenir Next LT Pro"/>
          <w:noProof w:val="0"/>
          <w:color w:val="7030A0"/>
          <w:lang w:val="en-US"/>
        </w:rPr>
        <w:t xml:space="preserve">Social Emotional Skills </w:t>
      </w:r>
    </w:p>
    <w:p w:rsidR="39E1597D" w:rsidP="3F1C7ABC" w:rsidRDefault="39E1597D" w14:paraId="5F4094A7" w14:textId="09D29DE5">
      <w:pPr>
        <w:pStyle w:val="ListParagraph"/>
        <w:keepNext w:val="1"/>
        <w:keepLines w:val="1"/>
        <w:numPr>
          <w:ilvl w:val="0"/>
          <w:numId w:val="7"/>
        </w:numPr>
        <w:rPr>
          <w:rFonts w:ascii="Avenir Next LT Pro" w:hAnsi="Avenir Next LT Pro" w:eastAsia="Avenir Next LT Pro" w:cs="Avenir Next LT Pro"/>
          <w:noProof w:val="0"/>
          <w:lang w:val="en-US"/>
        </w:rPr>
      </w:pPr>
      <w:r w:rsidRPr="3F1C7ABC" w:rsidR="39E1597D">
        <w:rPr>
          <w:rFonts w:ascii="Avenir Next LT Pro" w:hAnsi="Avenir Next LT Pro" w:eastAsia="Avenir Next LT Pro" w:cs="Avenir Next LT Pro"/>
          <w:noProof w:val="0"/>
          <w:lang w:val="en-US"/>
        </w:rPr>
        <w:t>Self-Awareness</w:t>
      </w:r>
    </w:p>
    <w:p w:rsidR="39E1597D" w:rsidP="3F1C7ABC" w:rsidRDefault="39E1597D" w14:paraId="1D4F2DF8" w14:textId="3DD381FD">
      <w:pPr>
        <w:pStyle w:val="ListParagraph"/>
        <w:keepNext w:val="1"/>
        <w:keepLines w:val="1"/>
        <w:numPr>
          <w:ilvl w:val="1"/>
          <w:numId w:val="7"/>
        </w:numPr>
        <w:rPr>
          <w:rFonts w:ascii="Avenir Next LT Pro" w:hAnsi="Avenir Next LT Pro" w:eastAsia="Avenir Next LT Pro" w:cs="Avenir Next LT Pro"/>
          <w:noProof w:val="0"/>
          <w:lang w:val="en-US"/>
        </w:rPr>
      </w:pPr>
      <w:r w:rsidRPr="3F1C7ABC" w:rsidR="39E1597D">
        <w:rPr>
          <w:rFonts w:ascii="Avenir Next LT Pro" w:hAnsi="Avenir Next LT Pro" w:eastAsia="Avenir Next LT Pro" w:cs="Avenir Next LT Pro"/>
          <w:noProof w:val="0"/>
          <w:lang w:val="en-US"/>
        </w:rPr>
        <w:t>Identifies</w:t>
      </w:r>
      <w:r w:rsidRPr="3F1C7ABC" w:rsidR="39E1597D">
        <w:rPr>
          <w:rFonts w:ascii="Avenir Next LT Pro" w:hAnsi="Avenir Next LT Pro" w:eastAsia="Avenir Next LT Pro" w:cs="Avenir Next LT Pro"/>
          <w:noProof w:val="0"/>
          <w:lang w:val="en-US"/>
        </w:rPr>
        <w:t xml:space="preserve"> self as hard of hearing or deaf</w:t>
      </w:r>
    </w:p>
    <w:p w:rsidR="7F9B3B48" w:rsidP="3F1C7ABC" w:rsidRDefault="7F9B3B48" w14:paraId="2B17AE13" w14:textId="6DF98B04">
      <w:pPr>
        <w:pStyle w:val="ListParagraph"/>
        <w:keepNext w:val="1"/>
        <w:keepLines w:val="1"/>
        <w:numPr>
          <w:ilvl w:val="0"/>
          <w:numId w:val="7"/>
        </w:numPr>
        <w:rPr>
          <w:rFonts w:ascii="Avenir Next LT Pro" w:hAnsi="Avenir Next LT Pro" w:eastAsia="Avenir Next LT Pro" w:cs="Avenir Next LT Pro"/>
          <w:noProof w:val="0"/>
          <w:lang w:val="en-US"/>
        </w:rPr>
      </w:pPr>
      <w:r w:rsidRPr="3F1C7ABC" w:rsidR="7F9B3B48">
        <w:rPr>
          <w:rFonts w:ascii="Avenir Next LT Pro" w:hAnsi="Avenir Next LT Pro" w:eastAsia="Avenir Next LT Pro" w:cs="Avenir Next LT Pro"/>
          <w:noProof w:val="0"/>
          <w:lang w:val="en-US"/>
        </w:rPr>
        <w:t>Social</w:t>
      </w:r>
      <w:r w:rsidRPr="3F1C7ABC" w:rsidR="7F9B3B48">
        <w:rPr>
          <w:rFonts w:ascii="Avenir Next LT Pro" w:hAnsi="Avenir Next LT Pro" w:eastAsia="Avenir Next LT Pro" w:cs="Avenir Next LT Pro"/>
          <w:noProof w:val="0"/>
          <w:lang w:val="en-US"/>
        </w:rPr>
        <w:t xml:space="preserve"> Awareness</w:t>
      </w:r>
    </w:p>
    <w:p w:rsidR="7F9B3B48" w:rsidP="3F1C7ABC" w:rsidRDefault="7F9B3B48" w14:paraId="6CBD19DE" w14:textId="0DAE0B2B">
      <w:pPr>
        <w:pStyle w:val="ListParagraph"/>
        <w:keepNext w:val="1"/>
        <w:keepLines w:val="1"/>
        <w:numPr>
          <w:ilvl w:val="1"/>
          <w:numId w:val="7"/>
        </w:numPr>
        <w:rPr>
          <w:rFonts w:ascii="Avenir Next LT Pro" w:hAnsi="Avenir Next LT Pro" w:eastAsia="Avenir Next LT Pro" w:cs="Avenir Next LT Pro"/>
          <w:noProof w:val="0"/>
          <w:lang w:val="en-US"/>
        </w:rPr>
      </w:pPr>
      <w:r w:rsidRPr="3F1C7ABC" w:rsidR="7F9B3B48">
        <w:rPr>
          <w:rFonts w:ascii="Avenir Next LT Pro" w:hAnsi="Avenir Next LT Pro" w:eastAsia="Avenir Next LT Pro" w:cs="Avenir Next LT Pro"/>
          <w:noProof w:val="0"/>
          <w:lang w:val="en-US"/>
        </w:rPr>
        <w:t xml:space="preserve"> </w:t>
      </w:r>
      <w:r w:rsidRPr="3F1C7ABC" w:rsidR="7F9B3B48">
        <w:rPr>
          <w:rFonts w:ascii="Avenir Next LT Pro" w:hAnsi="Avenir Next LT Pro" w:eastAsia="Avenir Next LT Pro" w:cs="Avenir Next LT Pro"/>
          <w:noProof w:val="0"/>
          <w:lang w:val="en-US"/>
        </w:rPr>
        <w:t>Identifies</w:t>
      </w:r>
      <w:r w:rsidRPr="3F1C7ABC" w:rsidR="7F9B3B48">
        <w:rPr>
          <w:rFonts w:ascii="Avenir Next LT Pro" w:hAnsi="Avenir Next LT Pro" w:eastAsia="Avenir Next LT Pro" w:cs="Avenir Next LT Pro"/>
          <w:noProof w:val="0"/>
          <w:lang w:val="en-US"/>
        </w:rPr>
        <w:t xml:space="preserve"> verbal, </w:t>
      </w:r>
      <w:r w:rsidRPr="3F1C7ABC" w:rsidR="7F9B3B48">
        <w:rPr>
          <w:rFonts w:ascii="Avenir Next LT Pro" w:hAnsi="Avenir Next LT Pro" w:eastAsia="Avenir Next LT Pro" w:cs="Avenir Next LT Pro"/>
          <w:noProof w:val="0"/>
          <w:lang w:val="en-US"/>
        </w:rPr>
        <w:t>physical</w:t>
      </w:r>
      <w:r w:rsidRPr="3F1C7ABC" w:rsidR="7F9B3B48">
        <w:rPr>
          <w:rFonts w:ascii="Avenir Next LT Pro" w:hAnsi="Avenir Next LT Pro" w:eastAsia="Avenir Next LT Pro" w:cs="Avenir Next LT Pro"/>
          <w:noProof w:val="0"/>
          <w:lang w:val="en-US"/>
        </w:rPr>
        <w:t xml:space="preserve"> and situational cues that </w:t>
      </w:r>
      <w:r w:rsidRPr="3F1C7ABC" w:rsidR="7F9B3B48">
        <w:rPr>
          <w:rFonts w:ascii="Avenir Next LT Pro" w:hAnsi="Avenir Next LT Pro" w:eastAsia="Avenir Next LT Pro" w:cs="Avenir Next LT Pro"/>
          <w:noProof w:val="0"/>
          <w:lang w:val="en-US"/>
        </w:rPr>
        <w:t>indicate</w:t>
      </w:r>
      <w:r w:rsidRPr="3F1C7ABC" w:rsidR="7F9B3B48">
        <w:rPr>
          <w:rFonts w:ascii="Avenir Next LT Pro" w:hAnsi="Avenir Next LT Pro" w:eastAsia="Avenir Next LT Pro" w:cs="Avenir Next LT Pro"/>
          <w:noProof w:val="0"/>
          <w:lang w:val="en-US"/>
        </w:rPr>
        <w:t xml:space="preserve"> how others may feel</w:t>
      </w:r>
    </w:p>
    <w:p w:rsidR="7F9B3B48" w:rsidP="3F1C7ABC" w:rsidRDefault="7F9B3B48" w14:paraId="7FA40D91" w14:textId="04D4F93F">
      <w:pPr>
        <w:pStyle w:val="ListParagraph"/>
        <w:keepNext w:val="1"/>
        <w:keepLines w:val="1"/>
        <w:numPr>
          <w:ilvl w:val="1"/>
          <w:numId w:val="7"/>
        </w:numPr>
        <w:rPr>
          <w:rFonts w:ascii="Avenir Next LT Pro" w:hAnsi="Avenir Next LT Pro" w:eastAsia="Avenir Next LT Pro" w:cs="Avenir Next LT Pro"/>
          <w:noProof w:val="0"/>
          <w:lang w:val="en-US"/>
        </w:rPr>
      </w:pPr>
      <w:r w:rsidRPr="3F1C7ABC" w:rsidR="7F9B3B48">
        <w:rPr>
          <w:rFonts w:ascii="Avenir Next LT Pro" w:hAnsi="Avenir Next LT Pro" w:eastAsia="Avenir Next LT Pro" w:cs="Avenir Next LT Pro"/>
          <w:noProof w:val="0"/>
          <w:lang w:val="en-US"/>
        </w:rPr>
        <w:t>Predicts how others feel based on facial expressions and body language</w:t>
      </w:r>
    </w:p>
    <w:p w:rsidR="7F9B3B48" w:rsidP="3F1C7ABC" w:rsidRDefault="7F9B3B48" w14:paraId="3F9C530C" w14:textId="67E79CDB">
      <w:pPr>
        <w:pStyle w:val="ListParagraph"/>
        <w:keepNext w:val="1"/>
        <w:keepLines w:val="1"/>
        <w:numPr>
          <w:ilvl w:val="0"/>
          <w:numId w:val="7"/>
        </w:numPr>
        <w:rPr>
          <w:rFonts w:ascii="Avenir Next LT Pro" w:hAnsi="Avenir Next LT Pro" w:eastAsia="Avenir Next LT Pro" w:cs="Avenir Next LT Pro"/>
          <w:noProof w:val="0"/>
          <w:lang w:val="en-US"/>
        </w:rPr>
      </w:pPr>
      <w:r w:rsidRPr="3F1C7ABC" w:rsidR="7F9B3B48">
        <w:rPr>
          <w:rFonts w:ascii="Avenir Next LT Pro" w:hAnsi="Avenir Next LT Pro" w:eastAsia="Avenir Next LT Pro" w:cs="Avenir Next LT Pro"/>
          <w:noProof w:val="0"/>
          <w:lang w:val="en-US"/>
        </w:rPr>
        <w:t xml:space="preserve">Social Interaction (Including Conversational Skills) </w:t>
      </w:r>
    </w:p>
    <w:p w:rsidR="7F9B3B48" w:rsidP="3F1C7ABC" w:rsidRDefault="7F9B3B48" w14:paraId="65688F64" w14:textId="43DEC202">
      <w:pPr>
        <w:pStyle w:val="ListParagraph"/>
        <w:keepNext w:val="1"/>
        <w:keepLines w:val="1"/>
        <w:numPr>
          <w:ilvl w:val="1"/>
          <w:numId w:val="7"/>
        </w:numPr>
        <w:rPr>
          <w:rFonts w:ascii="Avenir Next LT Pro" w:hAnsi="Avenir Next LT Pro" w:eastAsia="Avenir Next LT Pro" w:cs="Avenir Next LT Pro"/>
          <w:noProof w:val="0"/>
          <w:lang w:val="en-US"/>
        </w:rPr>
      </w:pPr>
      <w:r w:rsidRPr="3F1C7ABC" w:rsidR="7F9B3B48">
        <w:rPr>
          <w:rFonts w:ascii="Avenir Next LT Pro" w:hAnsi="Avenir Next LT Pro" w:eastAsia="Avenir Next LT Pro" w:cs="Avenir Next LT Pro"/>
          <w:noProof w:val="0"/>
          <w:lang w:val="en-US"/>
        </w:rPr>
        <w:t>Recognizes communication breakdown</w:t>
      </w:r>
    </w:p>
    <w:p w:rsidR="0A5A21A2" w:rsidP="3F1C7ABC" w:rsidRDefault="0A5A21A2" w14:paraId="13A5B0C4" w14:textId="0C206553">
      <w:pPr>
        <w:pStyle w:val="ListParagraph"/>
        <w:keepNext w:val="1"/>
        <w:keepLines w:val="1"/>
        <w:numPr>
          <w:ilvl w:val="0"/>
          <w:numId w:val="7"/>
        </w:numPr>
        <w:rPr>
          <w:rFonts w:ascii="Avenir Next LT Pro" w:hAnsi="Avenir Next LT Pro" w:eastAsia="Avenir Next LT Pro" w:cs="Avenir Next LT Pro"/>
          <w:noProof w:val="0"/>
          <w:lang w:val="en-US"/>
        </w:rPr>
      </w:pPr>
      <w:r w:rsidRPr="3F1C7ABC" w:rsidR="0A5A21A2">
        <w:rPr>
          <w:rFonts w:ascii="Avenir Next LT Pro" w:hAnsi="Avenir Next LT Pro" w:eastAsia="Avenir Next LT Pro" w:cs="Avenir Next LT Pro"/>
          <w:noProof w:val="0"/>
          <w:lang w:val="en-US"/>
        </w:rPr>
        <w:t>Conflict Resolution</w:t>
      </w:r>
    </w:p>
    <w:p w:rsidR="7D07B14C" w:rsidP="3F1C7ABC" w:rsidRDefault="7D07B14C" w14:paraId="1776A9AE" w14:textId="4A872481">
      <w:pPr>
        <w:pStyle w:val="ListParagraph"/>
        <w:keepNext w:val="1"/>
        <w:keepLines w:val="1"/>
        <w:numPr>
          <w:ilvl w:val="1"/>
          <w:numId w:val="7"/>
        </w:numPr>
        <w:rPr>
          <w:rFonts w:ascii="Avenir Next LT Pro" w:hAnsi="Avenir Next LT Pro" w:eastAsia="Avenir Next LT Pro" w:cs="Avenir Next LT Pro"/>
          <w:noProof w:val="0"/>
          <w:lang w:val="en-US"/>
        </w:rPr>
      </w:pPr>
      <w:r w:rsidRPr="3F1C7ABC" w:rsidR="0A5A21A2">
        <w:rPr>
          <w:rFonts w:ascii="Avenir Next LT Pro" w:hAnsi="Avenir Next LT Pro" w:eastAsia="Avenir Next LT Pro" w:cs="Avenir Next LT Pro"/>
          <w:noProof w:val="0"/>
          <w:lang w:val="en-US"/>
        </w:rPr>
        <w:t>Demonstrates how to work effectively with others who are different from self</w:t>
      </w:r>
    </w:p>
    <w:p w:rsidR="6CC68FCE" w:rsidP="3F1C7ABC" w:rsidRDefault="6CC68FCE" w14:paraId="58C027F5" w14:textId="6046ED44">
      <w:pPr>
        <w:pStyle w:val="Heading1"/>
        <w:keepNext w:val="1"/>
        <w:keepLines w:val="1"/>
        <w:spacing w:before="240" w:after="0" w:line="259" w:lineRule="auto"/>
        <w:rPr>
          <w:rFonts w:ascii="Avenir Next LT Pro" w:hAnsi="Avenir Next LT Pro" w:eastAsia="Avenir Next LT Pro" w:cs="Avenir Next LT Pro"/>
          <w:b w:val="0"/>
          <w:bCs w:val="0"/>
          <w:i w:val="0"/>
          <w:iCs w:val="0"/>
          <w:caps w:val="0"/>
          <w:smallCaps w:val="0"/>
          <w:noProof w:val="0"/>
          <w:color w:val="2F5496" w:themeColor="accent1" w:themeTint="FF" w:themeShade="BF"/>
          <w:sz w:val="32"/>
          <w:szCs w:val="32"/>
          <w:lang w:val="en-US"/>
        </w:rPr>
      </w:pPr>
      <w:r w:rsidRPr="65C6ABBD" w:rsidR="6CC68FCE">
        <w:rPr>
          <w:rFonts w:ascii="Avenir Next LT Pro" w:hAnsi="Avenir Next LT Pro" w:eastAsia="Avenir Next LT Pro" w:cs="Avenir Next LT Pro"/>
          <w:b w:val="0"/>
          <w:bCs w:val="0"/>
          <w:i w:val="0"/>
          <w:iCs w:val="0"/>
          <w:caps w:val="0"/>
          <w:smallCaps w:val="0"/>
          <w:noProof w:val="0"/>
          <w:color w:val="7030A0"/>
          <w:sz w:val="32"/>
          <w:szCs w:val="32"/>
          <w:lang w:val="en-US"/>
        </w:rPr>
        <w:t xml:space="preserve">Reflection Questions: </w:t>
      </w:r>
    </w:p>
    <w:p xmlns:wp14="http://schemas.microsoft.com/office/word/2010/wordml" w:rsidP="65C6ABBD" w14:paraId="12DD861E" wp14:textId="7DCF88DC">
      <w:pPr>
        <w:pStyle w:val="ListParagraph"/>
        <w:keepNext w:val="1"/>
        <w:keepLines w:val="1"/>
        <w:numPr>
          <w:ilvl w:val="0"/>
          <w:numId w:val="33"/>
        </w:numPr>
        <w:spacing w:before="240" w:after="160" w:line="259" w:lineRule="auto"/>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r w:rsidRPr="65C6ABBD" w:rsidR="5720B86C">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Before Reading</w:t>
      </w:r>
    </w:p>
    <w:p xmlns:wp14="http://schemas.microsoft.com/office/word/2010/wordml" w:rsidP="65C6ABBD" w14:paraId="0FCB63E7" wp14:textId="5F2D0F15">
      <w:pPr>
        <w:pStyle w:val="ListParagraph"/>
        <w:keepNext w:val="1"/>
        <w:keepLines w:val="1"/>
        <w:numPr>
          <w:ilvl w:val="1"/>
          <w:numId w:val="33"/>
        </w:numPr>
        <w:spacing w:before="240" w:after="160" w:line="259" w:lineRule="auto"/>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r w:rsidRPr="65C6ABBD" w:rsidR="5720B86C">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 xml:space="preserve">What makes reading a graphic novel different from reading a traditional narrative? </w:t>
      </w:r>
    </w:p>
    <w:p xmlns:wp14="http://schemas.microsoft.com/office/word/2010/wordml" w:rsidP="65C6ABBD" w14:paraId="47D96B63" wp14:textId="556D32F4">
      <w:pPr>
        <w:pStyle w:val="ListParagraph"/>
        <w:keepNext w:val="1"/>
        <w:keepLines w:val="1"/>
        <w:numPr>
          <w:ilvl w:val="2"/>
          <w:numId w:val="33"/>
        </w:numPr>
        <w:spacing w:before="240" w:after="160" w:line="259" w:lineRule="auto"/>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r w:rsidRPr="65C6ABBD" w:rsidR="5720B86C">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 xml:space="preserve">What text features may be helpful for our comprehension? </w:t>
      </w:r>
    </w:p>
    <w:p xmlns:wp14="http://schemas.microsoft.com/office/word/2010/wordml" w:rsidP="65C6ABBD" w14:paraId="31FF5F53" wp14:textId="334C52B9">
      <w:pPr>
        <w:pStyle w:val="ListParagraph"/>
        <w:keepNext w:val="1"/>
        <w:keepLines w:val="1"/>
        <w:numPr>
          <w:ilvl w:val="2"/>
          <w:numId w:val="33"/>
        </w:numPr>
        <w:spacing w:before="240" w:after="160" w:line="259" w:lineRule="auto"/>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r w:rsidRPr="65C6ABBD" w:rsidR="5720B86C">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 xml:space="preserve">What could pose a challenge? </w:t>
      </w:r>
    </w:p>
    <w:p xmlns:wp14="http://schemas.microsoft.com/office/word/2010/wordml" w:rsidP="65C6ABBD" w14:paraId="0F4652F3" wp14:textId="2FE5C18B">
      <w:pPr>
        <w:pStyle w:val="ListParagraph"/>
        <w:keepNext w:val="1"/>
        <w:keepLines w:val="1"/>
        <w:numPr>
          <w:ilvl w:val="1"/>
          <w:numId w:val="33"/>
        </w:numPr>
        <w:spacing w:before="240" w:after="160" w:line="259" w:lineRule="auto"/>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r w:rsidRPr="65C6ABBD" w:rsidR="5720B86C">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Imagine becoming deaf when you were in kindergarten. What might you be feeling as you navigate a new normal</w:t>
      </w:r>
      <w:r w:rsidRPr="65C6ABBD" w:rsidR="5720B86C">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 xml:space="preserve">?  </w:t>
      </w:r>
      <w:r w:rsidRPr="65C6ABBD" w:rsidR="5720B86C">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 xml:space="preserve">What are some ways you could adapt your life to accommodate for limited hearing? </w:t>
      </w:r>
    </w:p>
    <w:p xmlns:wp14="http://schemas.microsoft.com/office/word/2010/wordml" w:rsidP="65C6ABBD" w14:paraId="7773A18A" wp14:textId="74CB5674">
      <w:pPr>
        <w:pStyle w:val="ListParagraph"/>
        <w:keepNext w:val="1"/>
        <w:keepLines w:val="1"/>
        <w:numPr>
          <w:ilvl w:val="0"/>
          <w:numId w:val="33"/>
        </w:numPr>
        <w:spacing w:before="240" w:after="160" w:line="259" w:lineRule="auto"/>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r w:rsidRPr="65C6ABBD" w:rsidR="5720B86C">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During Reading</w:t>
      </w:r>
    </w:p>
    <w:p xmlns:wp14="http://schemas.microsoft.com/office/word/2010/wordml" w:rsidP="65C6ABBD" w14:paraId="302341A0" wp14:textId="02105F86">
      <w:pPr>
        <w:pStyle w:val="ListParagraph"/>
        <w:keepNext w:val="1"/>
        <w:keepLines w:val="1"/>
        <w:numPr>
          <w:ilvl w:val="1"/>
          <w:numId w:val="33"/>
        </w:numPr>
        <w:spacing w:before="0" w:beforeAutospacing="off" w:after="160" w:afterAutospacing="off" w:line="259" w:lineRule="auto"/>
        <w:ind w:left="1440" w:right="0" w:hanging="360"/>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r w:rsidRPr="65C6ABBD" w:rsidR="5720B86C">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 xml:space="preserve">How did Cece first feel about losing her hearing? </w:t>
      </w:r>
    </w:p>
    <w:p xmlns:wp14="http://schemas.microsoft.com/office/word/2010/wordml" w:rsidP="65C6ABBD" w14:paraId="27C4ED0B" wp14:textId="07ED217D">
      <w:pPr>
        <w:pStyle w:val="ListParagraph"/>
        <w:keepNext w:val="1"/>
        <w:keepLines w:val="1"/>
        <w:numPr>
          <w:ilvl w:val="2"/>
          <w:numId w:val="33"/>
        </w:numPr>
        <w:spacing w:before="0" w:beforeAutospacing="off" w:after="160" w:afterAutospacing="off" w:line="259" w:lineRule="auto"/>
        <w:ind w:right="0"/>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r w:rsidRPr="65C6ABBD" w:rsidR="5720B86C">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 xml:space="preserve">How did these feelings change throughout the text? </w:t>
      </w:r>
    </w:p>
    <w:p xmlns:wp14="http://schemas.microsoft.com/office/word/2010/wordml" w:rsidP="65C6ABBD" w14:paraId="238E8F05" wp14:textId="4C765EE6">
      <w:pPr>
        <w:pStyle w:val="ListParagraph"/>
        <w:keepNext w:val="1"/>
        <w:keepLines w:val="1"/>
        <w:numPr>
          <w:ilvl w:val="3"/>
          <w:numId w:val="33"/>
        </w:numPr>
        <w:spacing w:before="0" w:beforeAutospacing="off" w:after="160" w:afterAutospacing="off" w:line="259" w:lineRule="auto"/>
        <w:ind w:right="0"/>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r w:rsidRPr="65C6ABBD" w:rsidR="5720B86C">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 xml:space="preserve">What caused those feelings to change throughout the text? </w:t>
      </w:r>
    </w:p>
    <w:p xmlns:wp14="http://schemas.microsoft.com/office/word/2010/wordml" w:rsidP="65C6ABBD" w14:paraId="2A115A28" wp14:textId="5E391D20">
      <w:pPr>
        <w:pStyle w:val="ListParagraph"/>
        <w:keepNext w:val="1"/>
        <w:keepLines w:val="1"/>
        <w:numPr>
          <w:ilvl w:val="1"/>
          <w:numId w:val="33"/>
        </w:numPr>
        <w:spacing w:before="0" w:beforeAutospacing="off" w:after="160" w:afterAutospacing="off" w:line="259" w:lineRule="auto"/>
        <w:ind w:right="0"/>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r w:rsidRPr="65C6ABBD" w:rsidR="5720B86C">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 xml:space="preserve">How does Cece use technology to navigate her world? </w:t>
      </w:r>
    </w:p>
    <w:p xmlns:wp14="http://schemas.microsoft.com/office/word/2010/wordml" w:rsidP="65C6ABBD" w14:paraId="41CEDA39" wp14:textId="7B967CA3">
      <w:pPr>
        <w:pStyle w:val="ListParagraph"/>
        <w:keepNext w:val="1"/>
        <w:keepLines w:val="1"/>
        <w:numPr>
          <w:ilvl w:val="1"/>
          <w:numId w:val="33"/>
        </w:numPr>
        <w:spacing w:before="0" w:beforeAutospacing="off" w:after="160" w:afterAutospacing="off" w:line="259" w:lineRule="auto"/>
        <w:ind w:right="0"/>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r w:rsidRPr="65C6ABBD" w:rsidR="5720B86C">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 xml:space="preserve">When does Cece feel the most included in activities with her family and friends? </w:t>
      </w:r>
    </w:p>
    <w:p xmlns:wp14="http://schemas.microsoft.com/office/word/2010/wordml" w:rsidP="65C6ABBD" w14:paraId="3E967BC7" wp14:textId="69958DD0">
      <w:pPr>
        <w:pStyle w:val="ListParagraph"/>
        <w:keepNext w:val="1"/>
        <w:keepLines w:val="1"/>
        <w:numPr>
          <w:ilvl w:val="2"/>
          <w:numId w:val="33"/>
        </w:numPr>
        <w:spacing w:before="0" w:beforeAutospacing="off" w:after="160" w:afterAutospacing="off" w:line="259" w:lineRule="auto"/>
        <w:ind w:right="0"/>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r w:rsidRPr="65C6ABBD" w:rsidR="5720B86C">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 xml:space="preserve">When does Cece feel the most isolated in activities with her family and friends? </w:t>
      </w:r>
    </w:p>
    <w:p xmlns:wp14="http://schemas.microsoft.com/office/word/2010/wordml" w:rsidP="65C6ABBD" w14:paraId="5C381590" wp14:textId="0CAC8E90">
      <w:pPr>
        <w:pStyle w:val="ListParagraph"/>
        <w:keepNext w:val="1"/>
        <w:keepLines w:val="1"/>
        <w:numPr>
          <w:ilvl w:val="1"/>
          <w:numId w:val="33"/>
        </w:numPr>
        <w:spacing w:before="0" w:beforeAutospacing="off" w:after="160" w:afterAutospacing="off" w:line="259" w:lineRule="auto"/>
        <w:ind w:right="0"/>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r w:rsidRPr="65C6ABBD" w:rsidR="5720B86C">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 xml:space="preserve">What is special about Martha and Cece’s friendship? </w:t>
      </w:r>
    </w:p>
    <w:p xmlns:wp14="http://schemas.microsoft.com/office/word/2010/wordml" w:rsidP="65C6ABBD" w14:paraId="51245852" wp14:textId="78A8CB74">
      <w:pPr>
        <w:pStyle w:val="ListParagraph"/>
        <w:keepNext w:val="1"/>
        <w:keepLines w:val="1"/>
        <w:numPr>
          <w:ilvl w:val="2"/>
          <w:numId w:val="33"/>
        </w:numPr>
        <w:spacing w:before="0" w:beforeAutospacing="off" w:after="160" w:afterAutospacing="off" w:line="259" w:lineRule="auto"/>
        <w:ind w:right="0"/>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r w:rsidRPr="65C6ABBD" w:rsidR="5720B86C">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 xml:space="preserve">Reflect on one of your friendships—what is special about that relationship? </w:t>
      </w:r>
    </w:p>
    <w:p xmlns:wp14="http://schemas.microsoft.com/office/word/2010/wordml" w:rsidP="65C6ABBD" w14:paraId="4589EE4C" wp14:textId="19C28C55">
      <w:pPr>
        <w:pStyle w:val="ListParagraph"/>
        <w:keepNext w:val="1"/>
        <w:keepLines w:val="1"/>
        <w:numPr>
          <w:ilvl w:val="1"/>
          <w:numId w:val="33"/>
        </w:numPr>
        <w:spacing w:before="0" w:beforeAutospacing="off" w:after="160" w:afterAutospacing="off" w:line="259" w:lineRule="auto"/>
        <w:ind w:right="0"/>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r w:rsidRPr="65C6ABBD" w:rsidR="5720B86C">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 xml:space="preserve">How does Cece feel about the Phonic Ear? How do these feelings change throughout the text? </w:t>
      </w:r>
    </w:p>
    <w:p xmlns:wp14="http://schemas.microsoft.com/office/word/2010/wordml" w:rsidP="65C6ABBD" w14:paraId="24D666ED" wp14:textId="722B5F64">
      <w:pPr>
        <w:pStyle w:val="ListParagraph"/>
        <w:keepNext w:val="1"/>
        <w:keepLines w:val="1"/>
        <w:numPr>
          <w:ilvl w:val="0"/>
          <w:numId w:val="33"/>
        </w:numPr>
        <w:spacing w:before="240" w:after="160" w:line="259" w:lineRule="auto"/>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r w:rsidRPr="65C6ABBD" w:rsidR="5720B86C">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 xml:space="preserve">After Reading </w:t>
      </w:r>
    </w:p>
    <w:p xmlns:wp14="http://schemas.microsoft.com/office/word/2010/wordml" w:rsidP="65C6ABBD" w14:paraId="5AA89709" wp14:textId="11123B4B">
      <w:pPr>
        <w:pStyle w:val="ListParagraph"/>
        <w:keepNext w:val="1"/>
        <w:keepLines w:val="1"/>
        <w:numPr>
          <w:ilvl w:val="1"/>
          <w:numId w:val="33"/>
        </w:numPr>
        <w:spacing w:before="240" w:after="160" w:line="259" w:lineRule="auto"/>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r w:rsidRPr="65C6ABBD" w:rsidR="5720B86C">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What is something that is unique about you that could be your superpower?</w:t>
      </w:r>
      <w:r w:rsidRPr="65C6ABBD" w:rsidR="5720B86C">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65C6ABBD" w14:paraId="674F1AD9" wp14:textId="28DCAB0A">
      <w:pPr>
        <w:pStyle w:val="ListParagraph"/>
        <w:keepNext w:val="1"/>
        <w:keepLines w:val="1"/>
        <w:numPr>
          <w:ilvl w:val="1"/>
          <w:numId w:val="33"/>
        </w:numPr>
        <w:spacing w:before="240" w:after="160" w:line="259" w:lineRule="auto"/>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r w:rsidRPr="65C6ABBD" w:rsidR="5720B86C">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 xml:space="preserve">How can your words and actions influence the way your friends feel about themselves and their unique qualities? </w:t>
      </w:r>
    </w:p>
    <w:p xmlns:wp14="http://schemas.microsoft.com/office/word/2010/wordml" w:rsidP="65C6ABBD" w14:paraId="532D35A3" wp14:textId="6189758A">
      <w:pPr>
        <w:pStyle w:val="ListParagraph"/>
        <w:keepNext w:val="1"/>
        <w:keepLines w:val="1"/>
        <w:numPr>
          <w:ilvl w:val="1"/>
          <w:numId w:val="33"/>
        </w:numPr>
        <w:spacing w:before="240" w:after="160" w:line="259" w:lineRule="auto"/>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r w:rsidRPr="65C6ABBD" w:rsidR="5720B86C">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Compare and contrast Cece and El Deafo</w:t>
      </w:r>
      <w:r w:rsidRPr="65C6ABBD" w:rsidR="5720B86C">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65C6ABBD" w14:paraId="64826743" wp14:textId="286281C9">
      <w:pPr>
        <w:pStyle w:val="ListParagraph"/>
        <w:keepNext w:val="1"/>
        <w:keepLines w:val="1"/>
        <w:numPr>
          <w:ilvl w:val="2"/>
          <w:numId w:val="33"/>
        </w:numPr>
        <w:spacing w:before="240" w:after="160" w:line="259" w:lineRule="auto"/>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r w:rsidRPr="65C6ABBD" w:rsidR="5720B86C">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Do you ever feel like you have an alter ego? What is the same and what is different between you and your alter ego?</w:t>
      </w:r>
    </w:p>
    <w:p xmlns:wp14="http://schemas.microsoft.com/office/word/2010/wordml" w:rsidP="65C6ABBD" w14:paraId="469A7334" wp14:textId="28CE0F09">
      <w:pPr>
        <w:pStyle w:val="Normal"/>
        <w:keepNext w:val="1"/>
        <w:keepLines w:val="1"/>
        <w:spacing w:before="240" w:after="160" w:line="259" w:lineRule="auto"/>
        <w:ind w:left="0"/>
        <w:rPr>
          <w:rFonts w:ascii="Avenir Next LT Pro" w:hAnsi="Avenir Next LT Pro" w:eastAsia="Avenir Next LT Pro" w:cs="Avenir Next LT Pro"/>
          <w:b w:val="0"/>
          <w:bCs w:val="0"/>
          <w:i w:val="0"/>
          <w:iCs w:val="0"/>
          <w:caps w:val="0"/>
          <w:smallCaps w:val="0"/>
          <w:noProof w:val="0"/>
          <w:color w:val="7030A0" w:themeColor="accent1" w:themeTint="FF" w:themeShade="BF"/>
          <w:sz w:val="32"/>
          <w:szCs w:val="32"/>
          <w:lang w:val="en-US"/>
        </w:rPr>
      </w:pPr>
      <w:r w:rsidRPr="65C6ABBD" w:rsidR="7ED08676">
        <w:rPr>
          <w:rFonts w:ascii="Avenir Next LT Pro" w:hAnsi="Avenir Next LT Pro" w:eastAsia="Avenir Next LT Pro" w:cs="Avenir Next LT Pro"/>
          <w:b w:val="0"/>
          <w:bCs w:val="0"/>
          <w:i w:val="0"/>
          <w:iCs w:val="0"/>
          <w:caps w:val="0"/>
          <w:smallCaps w:val="0"/>
          <w:noProof w:val="0"/>
          <w:color w:val="7030A0"/>
          <w:sz w:val="32"/>
          <w:szCs w:val="32"/>
          <w:lang w:val="en-US"/>
        </w:rPr>
        <w:t xml:space="preserve">Connected Activities: </w:t>
      </w:r>
    </w:p>
    <w:p xmlns:wp14="http://schemas.microsoft.com/office/word/2010/wordml" w:rsidP="65C6ABBD" w14:paraId="08DFA753" wp14:textId="1489B895">
      <w:pPr>
        <w:pStyle w:val="ListParagraph"/>
        <w:keepNext w:val="1"/>
        <w:keepLines w:val="1"/>
        <w:numPr>
          <w:ilvl w:val="0"/>
          <w:numId w:val="53"/>
        </w:numPr>
        <w:spacing w:before="240" w:after="160" w:line="259" w:lineRule="auto"/>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r w:rsidRPr="65C6ABBD" w:rsidR="38AC5EDE">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Identify</w:t>
      </w:r>
      <w:r w:rsidRPr="65C6ABBD" w:rsidR="38AC5EDE">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 xml:space="preserve"> the theme of the story and how that theme can connect to students’ lives</w:t>
      </w:r>
    </w:p>
    <w:p xmlns:wp14="http://schemas.microsoft.com/office/word/2010/wordml" w:rsidP="65C6ABBD" w14:paraId="7AB257D1" wp14:textId="1EA9F793">
      <w:pPr>
        <w:pStyle w:val="ListParagraph"/>
        <w:keepNext w:val="1"/>
        <w:keepLines w:val="1"/>
        <w:numPr>
          <w:ilvl w:val="1"/>
          <w:numId w:val="53"/>
        </w:numPr>
        <w:spacing w:before="240" w:after="160" w:line="259" w:lineRule="auto"/>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hyperlink r:id="R1c2a076fe63e418c">
        <w:r w:rsidRPr="65C6ABBD" w:rsidR="38AC5EDE">
          <w:rPr>
            <w:rStyle w:val="Hyperlink"/>
            <w:rFonts w:ascii="Avenir Next LT Pro" w:hAnsi="Avenir Next LT Pro" w:eastAsia="Avenir Next LT Pro" w:cs="Avenir Next LT Pro"/>
            <w:b w:val="0"/>
            <w:bCs w:val="0"/>
            <w:i w:val="0"/>
            <w:iCs w:val="0"/>
            <w:caps w:val="0"/>
            <w:smallCaps w:val="0"/>
            <w:strike w:val="0"/>
            <w:dstrike w:val="0"/>
            <w:noProof w:val="0"/>
            <w:sz w:val="22"/>
            <w:szCs w:val="22"/>
            <w:lang w:val="en-US"/>
          </w:rPr>
          <w:t>Graphic Organizer to support learning</w:t>
        </w:r>
      </w:hyperlink>
    </w:p>
    <w:p xmlns:wp14="http://schemas.microsoft.com/office/word/2010/wordml" w:rsidP="65C6ABBD" w14:paraId="2AAA86F6" wp14:textId="26922006">
      <w:pPr>
        <w:pStyle w:val="ListParagraph"/>
        <w:keepNext w:val="1"/>
        <w:keepLines w:val="1"/>
        <w:numPr>
          <w:ilvl w:val="0"/>
          <w:numId w:val="53"/>
        </w:numPr>
        <w:spacing w:before="240" w:after="160" w:line="259" w:lineRule="auto"/>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r w:rsidRPr="65C6ABBD" w:rsidR="38AC5EDE">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 xml:space="preserve">Writing prompt suggestions: </w:t>
      </w:r>
    </w:p>
    <w:p xmlns:wp14="http://schemas.microsoft.com/office/word/2010/wordml" w:rsidP="65C6ABBD" w14:paraId="50D05703" wp14:textId="0BD30788">
      <w:pPr>
        <w:pStyle w:val="ListParagraph"/>
        <w:keepNext w:val="1"/>
        <w:keepLines w:val="1"/>
        <w:numPr>
          <w:ilvl w:val="1"/>
          <w:numId w:val="53"/>
        </w:numPr>
        <w:spacing w:before="240" w:after="160" w:line="259" w:lineRule="auto"/>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r w:rsidRPr="65C6ABBD" w:rsidR="38AC5EDE">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Think about a time when you wish you could be braver, more confident, or react to a situation differently</w:t>
      </w:r>
      <w:r w:rsidRPr="65C6ABBD" w:rsidR="38AC5EDE">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 xml:space="preserve">.  </w:t>
      </w:r>
      <w:r w:rsidRPr="65C6ABBD" w:rsidR="38AC5EDE">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Create an alter ego that would navigate that time differently</w:t>
      </w:r>
      <w:r w:rsidRPr="65C6ABBD" w:rsidR="38AC5EDE">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 xml:space="preserve">.  </w:t>
      </w:r>
      <w:r w:rsidRPr="65C6ABBD" w:rsidR="38AC5EDE">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How are you and your alter ego the same? How are you different</w:t>
      </w:r>
      <w:r w:rsidRPr="65C6ABBD" w:rsidR="38AC5EDE">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 xml:space="preserve">?  </w:t>
      </w:r>
      <w:r w:rsidRPr="65C6ABBD" w:rsidR="38AC5EDE">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What can you learn from your alter ego and what can they learn from you?</w:t>
      </w:r>
    </w:p>
    <w:p xmlns:wp14="http://schemas.microsoft.com/office/word/2010/wordml" w:rsidP="65C6ABBD" w14:paraId="3BEBE485" wp14:textId="4A001A38">
      <w:pPr>
        <w:pStyle w:val="Heading1"/>
        <w:keepNext w:val="1"/>
        <w:keepLines w:val="1"/>
        <w:rPr>
          <w:noProof w:val="0"/>
          <w:lang w:val="en-US"/>
        </w:rPr>
      </w:pPr>
      <w:r w:rsidRPr="65C6ABBD" w:rsidR="7ED08676">
        <w:rPr>
          <w:rFonts w:ascii="Avenir Next LT Pro" w:hAnsi="Avenir Next LT Pro" w:eastAsia="Avenir Next LT Pro" w:cs="Avenir Next LT Pro"/>
          <w:b w:val="0"/>
          <w:bCs w:val="0"/>
          <w:i w:val="0"/>
          <w:iCs w:val="0"/>
          <w:caps w:val="0"/>
          <w:smallCaps w:val="0"/>
          <w:noProof w:val="0"/>
          <w:color w:val="7030A0"/>
          <w:sz w:val="32"/>
          <w:szCs w:val="32"/>
          <w:lang w:val="en-US"/>
        </w:rPr>
        <w:t xml:space="preserve">Connected Texts (To Use in Unit Planning): </w:t>
      </w:r>
    </w:p>
    <w:p xmlns:wp14="http://schemas.microsoft.com/office/word/2010/wordml" w:rsidP="65C6ABBD" w14:paraId="19E57F3D" wp14:textId="4ACCE7AA">
      <w:pPr>
        <w:pStyle w:val="ListParagraph"/>
        <w:keepNext w:val="1"/>
        <w:keepLines w:val="1"/>
        <w:numPr>
          <w:ilvl w:val="0"/>
          <w:numId w:val="57"/>
        </w:numPr>
        <w:spacing w:before="240" w:after="160" w:line="259" w:lineRule="auto"/>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r w:rsidRPr="65C6ABBD" w:rsidR="15CACFCE">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 xml:space="preserve">Other graphic novels to pair with </w:t>
      </w:r>
      <w:r w:rsidRPr="65C6ABBD" w:rsidR="15CACFCE">
        <w:rPr>
          <w:rFonts w:ascii="Avenir Next LT Pro" w:hAnsi="Avenir Next LT Pro" w:eastAsia="Avenir Next LT Pro" w:cs="Avenir Next LT Pro"/>
          <w:b w:val="0"/>
          <w:bCs w:val="0"/>
          <w:i w:val="1"/>
          <w:iCs w:val="1"/>
          <w:caps w:val="0"/>
          <w:smallCaps w:val="0"/>
          <w:noProof w:val="0"/>
          <w:color w:val="000000" w:themeColor="text1" w:themeTint="FF" w:themeShade="FF"/>
          <w:sz w:val="22"/>
          <w:szCs w:val="22"/>
          <w:lang w:val="en-US"/>
        </w:rPr>
        <w:t xml:space="preserve">El Deafo </w:t>
      </w:r>
    </w:p>
    <w:p xmlns:wp14="http://schemas.microsoft.com/office/word/2010/wordml" w:rsidP="65C6ABBD" w14:paraId="0CDB68D5" wp14:textId="70D66A0C">
      <w:pPr>
        <w:pStyle w:val="ListParagraph"/>
        <w:keepNext w:val="1"/>
        <w:keepLines w:val="1"/>
        <w:numPr>
          <w:ilvl w:val="1"/>
          <w:numId w:val="57"/>
        </w:numPr>
        <w:spacing w:before="240" w:after="160" w:line="259" w:lineRule="auto"/>
        <w:rPr>
          <w:rFonts w:ascii="Avenir Next LT Pro" w:hAnsi="Avenir Next LT Pro" w:eastAsia="Avenir Next LT Pro" w:cs="Avenir Next LT Pro"/>
          <w:b w:val="0"/>
          <w:bCs w:val="0"/>
          <w:i w:val="0"/>
          <w:iCs w:val="0"/>
          <w:caps w:val="0"/>
          <w:smallCaps w:val="0"/>
          <w:noProof w:val="0"/>
          <w:color w:val="0563C1"/>
          <w:sz w:val="22"/>
          <w:szCs w:val="22"/>
          <w:lang w:val="en-US"/>
        </w:rPr>
      </w:pPr>
      <w:hyperlink r:id="R3c00c5cd07cd407a">
        <w:r w:rsidRPr="65C6ABBD" w:rsidR="15CACFCE">
          <w:rPr>
            <w:rStyle w:val="Hyperlink"/>
            <w:rFonts w:ascii="Avenir Next LT Pro" w:hAnsi="Avenir Next LT Pro" w:eastAsia="Avenir Next LT Pro" w:cs="Avenir Next LT Pro"/>
            <w:b w:val="0"/>
            <w:bCs w:val="0"/>
            <w:i w:val="0"/>
            <w:iCs w:val="0"/>
            <w:caps w:val="0"/>
            <w:smallCaps w:val="0"/>
            <w:strike w:val="0"/>
            <w:dstrike w:val="0"/>
            <w:noProof w:val="0"/>
            <w:sz w:val="22"/>
            <w:szCs w:val="22"/>
            <w:lang w:val="en-US"/>
          </w:rPr>
          <w:t>Cici’s Journal: The Adventures of a Writer-in-Training by Joris Chamblain</w:t>
        </w:r>
      </w:hyperlink>
    </w:p>
    <w:p xmlns:wp14="http://schemas.microsoft.com/office/word/2010/wordml" w:rsidP="65C6ABBD" w14:paraId="49988BD9" wp14:textId="1153BCCB">
      <w:pPr>
        <w:pStyle w:val="ListParagraph"/>
        <w:keepNext w:val="1"/>
        <w:keepLines w:val="1"/>
        <w:numPr>
          <w:ilvl w:val="1"/>
          <w:numId w:val="57"/>
        </w:numPr>
        <w:spacing w:before="240" w:after="160" w:line="259" w:lineRule="auto"/>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hyperlink r:id="R3120b06789d84c03">
        <w:r w:rsidRPr="65C6ABBD" w:rsidR="15CACFCE">
          <w:rPr>
            <w:rStyle w:val="Hyperlink"/>
            <w:rFonts w:ascii="Avenir Next LT Pro" w:hAnsi="Avenir Next LT Pro" w:eastAsia="Avenir Next LT Pro" w:cs="Avenir Next LT Pro"/>
            <w:b w:val="0"/>
            <w:bCs w:val="0"/>
            <w:i w:val="0"/>
            <w:iCs w:val="0"/>
            <w:caps w:val="0"/>
            <w:smallCaps w:val="0"/>
            <w:strike w:val="0"/>
            <w:dstrike w:val="0"/>
            <w:noProof w:val="0"/>
            <w:sz w:val="22"/>
            <w:szCs w:val="22"/>
            <w:lang w:val="en-US"/>
          </w:rPr>
          <w:t>Coraline: The Graphic Novel by Neil Gaiman</w:t>
        </w:r>
      </w:hyperlink>
    </w:p>
    <w:p xmlns:wp14="http://schemas.microsoft.com/office/word/2010/wordml" w:rsidP="65C6ABBD" w14:paraId="0C3EA7D5" wp14:textId="20477E95">
      <w:pPr>
        <w:pStyle w:val="ListParagraph"/>
        <w:keepNext w:val="1"/>
        <w:keepLines w:val="1"/>
        <w:numPr>
          <w:ilvl w:val="1"/>
          <w:numId w:val="57"/>
        </w:numPr>
        <w:spacing w:before="240" w:after="160" w:line="259" w:lineRule="auto"/>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hyperlink r:id="R596e3a2faefc4081">
        <w:r w:rsidRPr="65C6ABBD" w:rsidR="15CACFCE">
          <w:rPr>
            <w:rStyle w:val="Hyperlink"/>
            <w:rFonts w:ascii="Avenir Next LT Pro" w:hAnsi="Avenir Next LT Pro" w:eastAsia="Avenir Next LT Pro" w:cs="Avenir Next LT Pro"/>
            <w:b w:val="0"/>
            <w:bCs w:val="0"/>
            <w:i w:val="0"/>
            <w:iCs w:val="0"/>
            <w:caps w:val="0"/>
            <w:smallCaps w:val="0"/>
            <w:strike w:val="0"/>
            <w:dstrike w:val="0"/>
            <w:noProof w:val="0"/>
            <w:sz w:val="22"/>
            <w:szCs w:val="22"/>
            <w:lang w:val="en-US"/>
          </w:rPr>
          <w:t>Piece by Piece: The Story of Nisrin’s Hijab by Priya Huq</w:t>
        </w:r>
      </w:hyperlink>
    </w:p>
    <w:p xmlns:wp14="http://schemas.microsoft.com/office/word/2010/wordml" w:rsidP="65C6ABBD" w14:paraId="795DDBB1" wp14:textId="2C19FDAA">
      <w:pPr>
        <w:pStyle w:val="ListParagraph"/>
        <w:keepNext w:val="1"/>
        <w:keepLines w:val="1"/>
        <w:numPr>
          <w:ilvl w:val="1"/>
          <w:numId w:val="57"/>
        </w:numPr>
        <w:spacing w:before="240"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hyperlink r:id="R13872f08bb584a37">
        <w:r w:rsidRPr="65C6ABBD" w:rsidR="15CACFCE">
          <w:rPr>
            <w:rStyle w:val="Hyperlink"/>
            <w:rFonts w:ascii="Avenir Next LT Pro" w:hAnsi="Avenir Next LT Pro" w:eastAsia="Avenir Next LT Pro" w:cs="Avenir Next LT Pro"/>
            <w:b w:val="0"/>
            <w:bCs w:val="0"/>
            <w:i w:val="0"/>
            <w:iCs w:val="0"/>
            <w:caps w:val="0"/>
            <w:smallCaps w:val="0"/>
            <w:strike w:val="0"/>
            <w:dstrike w:val="0"/>
            <w:noProof w:val="0"/>
            <w:sz w:val="22"/>
            <w:szCs w:val="22"/>
            <w:lang w:val="en-US"/>
          </w:rPr>
          <w:t>New Kid by Jerry Craft</w:t>
        </w:r>
      </w:hyperlink>
      <w:r w:rsidRPr="65C6ABBD" w:rsidR="15CACFCE">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 xml:space="preserve">  </w:t>
      </w:r>
      <w:r w:rsidRPr="65C6ABBD" w:rsidR="15CACFC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65C6ABBD" w14:paraId="53A2DC4D" wp14:textId="0C88EE33">
      <w:pPr>
        <w:pStyle w:val="Heading1"/>
        <w:keepNext w:val="1"/>
        <w:keepLines w:val="1"/>
        <w:rPr>
          <w:rFonts w:ascii="Avenir Next LT Pro" w:hAnsi="Avenir Next LT Pro" w:eastAsia="Avenir Next LT Pro" w:cs="Avenir Next LT Pro"/>
          <w:b w:val="0"/>
          <w:bCs w:val="0"/>
          <w:i w:val="0"/>
          <w:iCs w:val="0"/>
          <w:caps w:val="0"/>
          <w:smallCaps w:val="0"/>
          <w:noProof w:val="0"/>
          <w:color w:val="2F5496" w:themeColor="accent1" w:themeTint="FF" w:themeShade="BF"/>
          <w:sz w:val="32"/>
          <w:szCs w:val="32"/>
          <w:lang w:val="en-US"/>
        </w:rPr>
      </w:pPr>
      <w:r w:rsidRPr="65C6ABBD" w:rsidR="7ED08676">
        <w:rPr>
          <w:rFonts w:ascii="Avenir Next LT Pro" w:hAnsi="Avenir Next LT Pro" w:eastAsia="Avenir Next LT Pro" w:cs="Avenir Next LT Pro"/>
          <w:b w:val="0"/>
          <w:bCs w:val="0"/>
          <w:i w:val="0"/>
          <w:iCs w:val="0"/>
          <w:caps w:val="0"/>
          <w:smallCaps w:val="0"/>
          <w:noProof w:val="0"/>
          <w:color w:val="7030A0"/>
          <w:sz w:val="32"/>
          <w:szCs w:val="32"/>
          <w:lang w:val="en-US"/>
        </w:rPr>
        <w:t>Helpful Resources:</w:t>
      </w:r>
      <w:r w:rsidRPr="65C6ABBD" w:rsidR="035A113E">
        <w:rPr>
          <w:rFonts w:ascii="Avenir Next LT Pro" w:hAnsi="Avenir Next LT Pro" w:eastAsia="Avenir Next LT Pro" w:cs="Avenir Next LT Pro"/>
          <w:b w:val="0"/>
          <w:bCs w:val="0"/>
          <w:i w:val="0"/>
          <w:iCs w:val="0"/>
          <w:caps w:val="0"/>
          <w:smallCaps w:val="0"/>
          <w:noProof w:val="0"/>
          <w:color w:val="7030A0"/>
          <w:sz w:val="32"/>
          <w:szCs w:val="32"/>
          <w:lang w:val="en-US"/>
        </w:rPr>
        <w:t xml:space="preserve"> </w:t>
      </w:r>
    </w:p>
    <w:p xmlns:wp14="http://schemas.microsoft.com/office/word/2010/wordml" w:rsidP="65C6ABBD" w14:paraId="7092ED18" wp14:textId="7542AFAB">
      <w:pPr>
        <w:pStyle w:val="ListParagraph"/>
        <w:keepNext w:val="1"/>
        <w:keepLines w:val="1"/>
        <w:numPr>
          <w:ilvl w:val="0"/>
          <w:numId w:val="62"/>
        </w:numPr>
        <w:spacing w:after="160" w:line="259" w:lineRule="auto"/>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hyperlink r:id="R4ba4372068f9480a">
        <w:r w:rsidRPr="65C6ABBD" w:rsidR="561F8486">
          <w:rPr>
            <w:rStyle w:val="Hyperlink"/>
            <w:rFonts w:ascii="Avenir Next LT Pro" w:hAnsi="Avenir Next LT Pro" w:eastAsia="Avenir Next LT Pro" w:cs="Avenir Next LT Pro"/>
            <w:b w:val="0"/>
            <w:bCs w:val="0"/>
            <w:i w:val="0"/>
            <w:iCs w:val="0"/>
            <w:caps w:val="0"/>
            <w:smallCaps w:val="0"/>
            <w:strike w:val="0"/>
            <w:dstrike w:val="0"/>
            <w:noProof w:val="0"/>
            <w:sz w:val="22"/>
            <w:szCs w:val="22"/>
            <w:lang w:val="en-US"/>
          </w:rPr>
          <w:t>Expanded Core Curriculum for Deaf and Hard of Hearing Learners</w:t>
        </w:r>
      </w:hyperlink>
    </w:p>
    <w:p xmlns:wp14="http://schemas.microsoft.com/office/word/2010/wordml" w:rsidP="65C6ABBD" w14:paraId="2E2D4E34" wp14:textId="69079D02">
      <w:pPr>
        <w:pStyle w:val="ListParagraph"/>
        <w:keepNext w:val="1"/>
        <w:keepLines w:val="1"/>
        <w:numPr>
          <w:ilvl w:val="0"/>
          <w:numId w:val="62"/>
        </w:numPr>
        <w:spacing w:after="160" w:line="259" w:lineRule="auto"/>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hyperlink r:id="Ra15d4928734946d2">
        <w:r w:rsidRPr="65C6ABBD" w:rsidR="561F8486">
          <w:rPr>
            <w:rStyle w:val="Hyperlink"/>
            <w:rFonts w:ascii="Avenir Next LT Pro" w:hAnsi="Avenir Next LT Pro" w:eastAsia="Avenir Next LT Pro" w:cs="Avenir Next LT Pro"/>
            <w:b w:val="0"/>
            <w:bCs w:val="0"/>
            <w:i w:val="0"/>
            <w:iCs w:val="0"/>
            <w:caps w:val="0"/>
            <w:smallCaps w:val="0"/>
            <w:strike w:val="0"/>
            <w:dstrike w:val="0"/>
            <w:noProof w:val="0"/>
            <w:sz w:val="22"/>
            <w:szCs w:val="22"/>
            <w:lang w:val="en-US"/>
          </w:rPr>
          <w:t>Learning American Sign Language—National Association of the Deaf</w:t>
        </w:r>
      </w:hyperlink>
      <w:r w:rsidRPr="65C6ABBD" w:rsidR="561F8486">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65C6ABBD" w14:paraId="167D72C2" wp14:textId="5EB0E2BC">
      <w:pPr>
        <w:pStyle w:val="ListParagraph"/>
        <w:keepNext w:val="1"/>
        <w:keepLines w:val="1"/>
        <w:numPr>
          <w:ilvl w:val="1"/>
          <w:numId w:val="62"/>
        </w:numPr>
        <w:spacing w:after="160" w:line="259" w:lineRule="auto"/>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r w:rsidRPr="65C6ABBD" w:rsidR="561F8486">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 xml:space="preserve">Includes a list of apps you can encourage your students to explore to learn some basic ASL </w:t>
      </w:r>
    </w:p>
    <w:p xmlns:wp14="http://schemas.microsoft.com/office/word/2010/wordml" w:rsidP="65C6ABBD" w14:paraId="37049A14" wp14:textId="2568192E">
      <w:pPr>
        <w:pStyle w:val="ListParagraph"/>
        <w:keepNext w:val="1"/>
        <w:keepLines w:val="1"/>
        <w:numPr>
          <w:ilvl w:val="0"/>
          <w:numId w:val="62"/>
        </w:numPr>
        <w:spacing w:after="160" w:line="259" w:lineRule="auto"/>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hyperlink r:id="Rf9996aa0a00b4b75">
        <w:r w:rsidRPr="65C6ABBD" w:rsidR="561F8486">
          <w:rPr>
            <w:rStyle w:val="Hyperlink"/>
            <w:rFonts w:ascii="Avenir Next LT Pro" w:hAnsi="Avenir Next LT Pro" w:eastAsia="Avenir Next LT Pro" w:cs="Avenir Next LT Pro"/>
            <w:b w:val="0"/>
            <w:bCs w:val="0"/>
            <w:i w:val="0"/>
            <w:iCs w:val="0"/>
            <w:caps w:val="0"/>
            <w:smallCaps w:val="0"/>
            <w:strike w:val="0"/>
            <w:dstrike w:val="0"/>
            <w:noProof w:val="0"/>
            <w:sz w:val="22"/>
            <w:szCs w:val="22"/>
            <w:lang w:val="en-US"/>
          </w:rPr>
          <w:t>Apple TV’s Animated Series El Deafo</w:t>
        </w:r>
      </w:hyperlink>
      <w:r w:rsidRPr="65C6ABBD" w:rsidR="561F8486">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65C6ABBD" w14:paraId="37B4EB09" wp14:textId="43589FB3">
      <w:pPr>
        <w:pStyle w:val="ListParagraph"/>
        <w:keepNext w:val="1"/>
        <w:keepLines w:val="1"/>
        <w:numPr>
          <w:ilvl w:val="0"/>
          <w:numId w:val="62"/>
        </w:numPr>
        <w:spacing w:after="160" w:line="259" w:lineRule="auto"/>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hyperlink r:id="Rf8785a125934435a">
        <w:r w:rsidRPr="65C6ABBD" w:rsidR="561F8486">
          <w:rPr>
            <w:rStyle w:val="Hyperlink"/>
            <w:rFonts w:ascii="Avenir Next LT Pro" w:hAnsi="Avenir Next LT Pro" w:eastAsia="Avenir Next LT Pro" w:cs="Avenir Next LT Pro"/>
            <w:b w:val="0"/>
            <w:bCs w:val="0"/>
            <w:i w:val="0"/>
            <w:iCs w:val="0"/>
            <w:caps w:val="0"/>
            <w:smallCaps w:val="0"/>
            <w:strike w:val="0"/>
            <w:dstrike w:val="0"/>
            <w:noProof w:val="0"/>
            <w:sz w:val="22"/>
            <w:szCs w:val="22"/>
            <w:lang w:val="en-US"/>
          </w:rPr>
          <w:t>El Deafo Resources on Teachers Pay Teachers</w:t>
        </w:r>
      </w:hyperlink>
    </w:p>
    <w:p xmlns:wp14="http://schemas.microsoft.com/office/word/2010/wordml" w:rsidP="19541F27" w14:paraId="2C078E63" wp14:textId="15A6A40F">
      <w:pPr>
        <w:pStyle w:val="Normal"/>
      </w:pPr>
    </w:p>
    <w:sectPr>
      <w:pgSz w:w="12240" w:h="15840" w:orient="portrait"/>
      <w:pgMar w:top="1440" w:right="1440" w:bottom="1440" w:left="1440" w:header="720" w:footer="720" w:gutter="0"/>
      <w:cols w:space="720"/>
      <w:docGrid w:linePitch="360"/>
      <w:headerReference w:type="default" r:id="Rfae750cd771145b6"/>
      <w:footerReference w:type="default" r:id="R660dade614c1431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322C51E" w:rsidTr="7322C51E" w14:paraId="26BA8C15">
      <w:trPr>
        <w:trHeight w:val="300"/>
      </w:trPr>
      <w:tc>
        <w:tcPr>
          <w:tcW w:w="3120" w:type="dxa"/>
          <w:tcMar/>
        </w:tcPr>
        <w:p w:rsidR="7322C51E" w:rsidP="7322C51E" w:rsidRDefault="7322C51E" w14:paraId="36DFB0FE" w14:textId="7EF5C2DD">
          <w:pPr>
            <w:pStyle w:val="Header"/>
            <w:bidi w:val="0"/>
            <w:ind w:left="-115"/>
            <w:jc w:val="left"/>
          </w:pPr>
        </w:p>
      </w:tc>
      <w:tc>
        <w:tcPr>
          <w:tcW w:w="3120" w:type="dxa"/>
          <w:tcMar/>
        </w:tcPr>
        <w:p w:rsidR="7322C51E" w:rsidP="7322C51E" w:rsidRDefault="7322C51E" w14:paraId="629D7502" w14:textId="79E847AF">
          <w:pPr>
            <w:pStyle w:val="Header"/>
            <w:bidi w:val="0"/>
            <w:jc w:val="center"/>
          </w:pPr>
          <w:r w:rsidR="7322C51E">
            <w:drawing>
              <wp:inline wp14:editId="275AA340" wp14:anchorId="06D39224">
                <wp:extent cx="1838325" cy="762000"/>
                <wp:effectExtent l="0" t="0" r="0" b="0"/>
                <wp:docPr id="1240170464" name="" title=""/>
                <wp:cNvGraphicFramePr>
                  <a:graphicFrameLocks noChangeAspect="1"/>
                </wp:cNvGraphicFramePr>
                <a:graphic>
                  <a:graphicData uri="http://schemas.openxmlformats.org/drawingml/2006/picture">
                    <pic:pic>
                      <pic:nvPicPr>
                        <pic:cNvPr id="0" name=""/>
                        <pic:cNvPicPr/>
                      </pic:nvPicPr>
                      <pic:blipFill>
                        <a:blip r:embed="R3e404e511b5446ce">
                          <a:extLst>
                            <a:ext xmlns:a="http://schemas.openxmlformats.org/drawingml/2006/main" uri="{28A0092B-C50C-407E-A947-70E740481C1C}">
                              <a14:useLocalDpi val="0"/>
                            </a:ext>
                          </a:extLst>
                        </a:blip>
                        <a:stretch>
                          <a:fillRect/>
                        </a:stretch>
                      </pic:blipFill>
                      <pic:spPr>
                        <a:xfrm>
                          <a:off x="0" y="0"/>
                          <a:ext cx="1838325" cy="762000"/>
                        </a:xfrm>
                        <a:prstGeom prst="rect">
                          <a:avLst/>
                        </a:prstGeom>
                      </pic:spPr>
                    </pic:pic>
                  </a:graphicData>
                </a:graphic>
              </wp:inline>
            </w:drawing>
          </w:r>
        </w:p>
      </w:tc>
      <w:tc>
        <w:tcPr>
          <w:tcW w:w="3120" w:type="dxa"/>
          <w:tcMar/>
        </w:tcPr>
        <w:p w:rsidR="7322C51E" w:rsidP="7322C51E" w:rsidRDefault="7322C51E" w14:paraId="2EB36D25" w14:textId="75B1B342">
          <w:pPr>
            <w:pStyle w:val="Header"/>
            <w:bidi w:val="0"/>
            <w:ind w:right="-115"/>
            <w:jc w:val="right"/>
          </w:pPr>
        </w:p>
      </w:tc>
    </w:tr>
  </w:tbl>
  <w:p w:rsidR="7322C51E" w:rsidP="7322C51E" w:rsidRDefault="7322C51E" w14:paraId="43EC46EA" w14:textId="0414750B">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322C51E" w:rsidTr="7322C51E" w14:paraId="67F6C1F3">
      <w:trPr>
        <w:trHeight w:val="300"/>
      </w:trPr>
      <w:tc>
        <w:tcPr>
          <w:tcW w:w="3120" w:type="dxa"/>
          <w:tcMar/>
        </w:tcPr>
        <w:p w:rsidR="7322C51E" w:rsidP="7322C51E" w:rsidRDefault="7322C51E" w14:paraId="340311A1" w14:textId="065103AC">
          <w:pPr>
            <w:pStyle w:val="Header"/>
            <w:bidi w:val="0"/>
            <w:ind w:left="-115"/>
            <w:jc w:val="left"/>
          </w:pPr>
        </w:p>
      </w:tc>
      <w:tc>
        <w:tcPr>
          <w:tcW w:w="3120" w:type="dxa"/>
          <w:tcMar/>
        </w:tcPr>
        <w:p w:rsidR="7322C51E" w:rsidP="7322C51E" w:rsidRDefault="7322C51E" w14:paraId="7B6BAE87" w14:textId="60BA984A">
          <w:pPr>
            <w:pStyle w:val="Header"/>
            <w:bidi w:val="0"/>
            <w:jc w:val="center"/>
          </w:pPr>
        </w:p>
      </w:tc>
      <w:tc>
        <w:tcPr>
          <w:tcW w:w="3120" w:type="dxa"/>
          <w:tcMar/>
        </w:tcPr>
        <w:p w:rsidR="7322C51E" w:rsidP="7322C51E" w:rsidRDefault="7322C51E" w14:paraId="4FCB496A" w14:textId="05EB4CA3">
          <w:pPr>
            <w:pStyle w:val="Header"/>
            <w:bidi w:val="0"/>
            <w:ind w:right="-115"/>
            <w:jc w:val="right"/>
          </w:pPr>
        </w:p>
      </w:tc>
    </w:tr>
  </w:tbl>
  <w:p w:rsidR="7322C51E" w:rsidP="7322C51E" w:rsidRDefault="7322C51E" w14:paraId="75DE058D" w14:textId="425CD703">
    <w:pPr>
      <w:pStyle w:val="Header"/>
      <w:bidi w:val="0"/>
    </w:pPr>
  </w:p>
</w:hdr>
</file>

<file path=word/numbering.xml><?xml version="1.0" encoding="utf-8"?>
<w:numbering xmlns:w="http://schemas.openxmlformats.org/wordprocessingml/2006/main">
  <w:abstractNum xmlns:w="http://schemas.openxmlformats.org/wordprocessingml/2006/main" w:abstractNumId="66">
    <w:nsid w:val="654565a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5">
    <w:nsid w:val="477072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4">
    <w:nsid w:val="6308d2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3">
    <w:nsid w:val="1a1917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2">
    <w:nsid w:val="5af3db1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1">
    <w:nsid w:val="21cb28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0">
    <w:nsid w:val="6bf0985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9">
    <w:nsid w:val="6e3f453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8">
    <w:nsid w:val="5d9b5f0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7">
    <w:nsid w:val="58591e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6">
    <w:nsid w:val="3d417f6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5">
    <w:nsid w:val="53b5395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4">
    <w:nsid w:val="570ebfa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3">
    <w:nsid w:val="5a15aae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2">
    <w:nsid w:val="14d95ed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
    <w:nsid w:val="4f140f0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nsid w:val="61b367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nsid w:val="5d224cc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nsid w:val="6c03ca2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nsid w:val="78dd7c2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nsid w:val="59a80b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nsid w:val="3fc29fb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nsid w:val="73c27e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nsid w:val="cd3dcf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nsid w:val="52499e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nsid w:val="4ab01b5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1f865df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714df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5a3118e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64228a4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2a6d9e1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624e704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7c03e68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418de1e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3e7d045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60efc67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fa44a1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7ac1c86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15d328b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57bc3d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2866586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48173c6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3c3df5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521bd88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361b83a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37b5f0f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7de60e1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145996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e43989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1f3bcd6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24671d2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c607b0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23404f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62295b2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450dd1a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12ef160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1722a4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4f27035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5f618ac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14ad597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2a59b3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7f828d7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3210ddb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437d126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3bfac7e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5776c69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66">
    <w:abstractNumId w:val="66"/>
  </w:num>
  <w:num w:numId="65">
    <w:abstractNumId w:val="65"/>
  </w:num>
  <w:num w:numId="64">
    <w:abstractNumId w:val="64"/>
  </w:num>
  <w:num w:numId="63">
    <w:abstractNumId w:val="63"/>
  </w:num>
  <w:num w:numId="62">
    <w:abstractNumId w:val="62"/>
  </w:num>
  <w:num w:numId="61">
    <w:abstractNumId w:val="61"/>
  </w:num>
  <w:num w:numId="60">
    <w:abstractNumId w:val="60"/>
  </w:num>
  <w:num w:numId="59">
    <w:abstractNumId w:val="59"/>
  </w:num>
  <w:num w:numId="58">
    <w:abstractNumId w:val="58"/>
  </w:num>
  <w:num w:numId="57">
    <w:abstractNumId w:val="57"/>
  </w:num>
  <w:num w:numId="56">
    <w:abstractNumId w:val="56"/>
  </w:num>
  <w:num w:numId="55">
    <w:abstractNumId w:val="55"/>
  </w:num>
  <w:num w:numId="54">
    <w:abstractNumId w:val="54"/>
  </w:num>
  <w:num w:numId="53">
    <w:abstractNumId w:val="53"/>
  </w:num>
  <w:num w:numId="52">
    <w:abstractNumId w:val="52"/>
  </w:num>
  <w:num w:numId="51">
    <w:abstractNumId w:val="51"/>
  </w:num>
  <w:num w:numId="50">
    <w:abstractNumId w:val="50"/>
  </w:num>
  <w:num w:numId="49">
    <w:abstractNumId w:val="49"/>
  </w:num>
  <w:num w:numId="48">
    <w:abstractNumId w:val="48"/>
  </w:num>
  <w:num w:numId="47">
    <w:abstractNumId w:val="47"/>
  </w:num>
  <w:num w:numId="46">
    <w:abstractNumId w:val="46"/>
  </w:num>
  <w:num w:numId="45">
    <w:abstractNumId w:val="45"/>
  </w:num>
  <w:num w:numId="44">
    <w:abstractNumId w:val="44"/>
  </w:num>
  <w:num w:numId="43">
    <w:abstractNumId w:val="43"/>
  </w:num>
  <w:num w:numId="42">
    <w:abstractNumId w:val="42"/>
  </w:num>
  <w:num w:numId="41">
    <w:abstractNumId w:val="41"/>
  </w:num>
  <w:num w:numId="40">
    <w:abstractNumId w:val="40"/>
  </w:num>
  <w:num w:numId="39">
    <w:abstractNumId w:val="39"/>
  </w:num>
  <w:num w:numId="38">
    <w:abstractNumId w:val="38"/>
  </w:num>
  <w:num w:numId="37">
    <w:abstractNumId w:val="37"/>
  </w:num>
  <w:num w:numId="36">
    <w:abstractNumId w:val="36"/>
  </w:num>
  <w:num w:numId="35">
    <w:abstractNumId w:val="35"/>
  </w:num>
  <w:num w:numId="34">
    <w:abstractNumId w:val="34"/>
  </w:num>
  <w:num w:numId="33">
    <w:abstractNumId w:val="33"/>
  </w: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0D517CA"/>
    <w:rsid w:val="00AF0077"/>
    <w:rsid w:val="0129E585"/>
    <w:rsid w:val="0205603E"/>
    <w:rsid w:val="0333B90E"/>
    <w:rsid w:val="035A113E"/>
    <w:rsid w:val="03E01B22"/>
    <w:rsid w:val="05A6D97A"/>
    <w:rsid w:val="06594FC6"/>
    <w:rsid w:val="06BBF773"/>
    <w:rsid w:val="079D6EFB"/>
    <w:rsid w:val="090030E0"/>
    <w:rsid w:val="09219678"/>
    <w:rsid w:val="0A5A21A2"/>
    <w:rsid w:val="0ACCB2F8"/>
    <w:rsid w:val="0EA5990C"/>
    <w:rsid w:val="0F150848"/>
    <w:rsid w:val="0F761BC7"/>
    <w:rsid w:val="10C6CF57"/>
    <w:rsid w:val="11566886"/>
    <w:rsid w:val="12049152"/>
    <w:rsid w:val="124C893B"/>
    <w:rsid w:val="12C3EFCF"/>
    <w:rsid w:val="12CEB9BF"/>
    <w:rsid w:val="15CACFCE"/>
    <w:rsid w:val="15F978D0"/>
    <w:rsid w:val="191522A9"/>
    <w:rsid w:val="19541F27"/>
    <w:rsid w:val="1A1DB07B"/>
    <w:rsid w:val="1F93CC2C"/>
    <w:rsid w:val="20BFD349"/>
    <w:rsid w:val="22A8B7D2"/>
    <w:rsid w:val="23900B56"/>
    <w:rsid w:val="23AB6A64"/>
    <w:rsid w:val="25F50012"/>
    <w:rsid w:val="299E5937"/>
    <w:rsid w:val="29ACA8EE"/>
    <w:rsid w:val="2AC87135"/>
    <w:rsid w:val="2BAB20A6"/>
    <w:rsid w:val="2BABA371"/>
    <w:rsid w:val="2BCA9FE3"/>
    <w:rsid w:val="2C10080E"/>
    <w:rsid w:val="2C644196"/>
    <w:rsid w:val="2F47A8D0"/>
    <w:rsid w:val="31F88E75"/>
    <w:rsid w:val="3435A8F2"/>
    <w:rsid w:val="35E201BD"/>
    <w:rsid w:val="36DFE534"/>
    <w:rsid w:val="379682B4"/>
    <w:rsid w:val="38282CBC"/>
    <w:rsid w:val="38AC5EDE"/>
    <w:rsid w:val="39E1597D"/>
    <w:rsid w:val="3A36B967"/>
    <w:rsid w:val="3A5B66F3"/>
    <w:rsid w:val="3B5464D3"/>
    <w:rsid w:val="3D347916"/>
    <w:rsid w:val="3F0935CB"/>
    <w:rsid w:val="3F1C7ABC"/>
    <w:rsid w:val="4139EB4A"/>
    <w:rsid w:val="424D12E8"/>
    <w:rsid w:val="445917A4"/>
    <w:rsid w:val="445A4042"/>
    <w:rsid w:val="464DEBB1"/>
    <w:rsid w:val="472885AF"/>
    <w:rsid w:val="485E7272"/>
    <w:rsid w:val="48905D8A"/>
    <w:rsid w:val="490D1887"/>
    <w:rsid w:val="49E4C2FA"/>
    <w:rsid w:val="49FC25F4"/>
    <w:rsid w:val="4B0A7678"/>
    <w:rsid w:val="4CE6E413"/>
    <w:rsid w:val="4DB310EF"/>
    <w:rsid w:val="4EAA16E5"/>
    <w:rsid w:val="4F91C9D0"/>
    <w:rsid w:val="4FFCECBB"/>
    <w:rsid w:val="5245ECEC"/>
    <w:rsid w:val="53C20E90"/>
    <w:rsid w:val="54625AE4"/>
    <w:rsid w:val="54C278D3"/>
    <w:rsid w:val="55F2EB71"/>
    <w:rsid w:val="561F8486"/>
    <w:rsid w:val="5720B86C"/>
    <w:rsid w:val="58D5BA23"/>
    <w:rsid w:val="5B992B27"/>
    <w:rsid w:val="5BB3B572"/>
    <w:rsid w:val="5C7591A1"/>
    <w:rsid w:val="5F576A39"/>
    <w:rsid w:val="6094E2B4"/>
    <w:rsid w:val="60A7AD75"/>
    <w:rsid w:val="60F33A9A"/>
    <w:rsid w:val="61CE7C1E"/>
    <w:rsid w:val="620BE65A"/>
    <w:rsid w:val="65C6ABBD"/>
    <w:rsid w:val="669958CD"/>
    <w:rsid w:val="6B125FD4"/>
    <w:rsid w:val="6C34BB40"/>
    <w:rsid w:val="6CC68FCE"/>
    <w:rsid w:val="6DB11D31"/>
    <w:rsid w:val="6F5465A6"/>
    <w:rsid w:val="6FA990DC"/>
    <w:rsid w:val="70D517CA"/>
    <w:rsid w:val="718F48BF"/>
    <w:rsid w:val="71D63601"/>
    <w:rsid w:val="72F5E2EB"/>
    <w:rsid w:val="7313B556"/>
    <w:rsid w:val="7322C51E"/>
    <w:rsid w:val="73CD6CAD"/>
    <w:rsid w:val="7897216D"/>
    <w:rsid w:val="7B0D8B3C"/>
    <w:rsid w:val="7C86E4F4"/>
    <w:rsid w:val="7D07B14C"/>
    <w:rsid w:val="7E074DCB"/>
    <w:rsid w:val="7E963D5D"/>
    <w:rsid w:val="7ED08676"/>
    <w:rsid w:val="7F912AED"/>
    <w:rsid w:val="7F9B3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517CA"/>
  <w15:chartTrackingRefBased/>
  <w15:docId w15:val="{ED85470A-26BB-49BB-B1B9-5A36533D7E9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TitleChar" w:customStyle="1" mc:Ignorable="w14">
    <w:name xmlns:w="http://schemas.openxmlformats.org/wordprocessingml/2006/main" w:val="Title Char"/>
    <w:basedOn xmlns:w="http://schemas.openxmlformats.org/wordprocessingml/2006/main" w:val="DefaultParagraphFont"/>
    <w:link xmlns:w="http://schemas.openxmlformats.org/wordprocessingml/2006/main" w:val="Title"/>
    <w:uiPriority xmlns:w="http://schemas.openxmlformats.org/wordprocessingml/2006/main" w:val="10"/>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paragraph" w:styleId="Title" mc:Ignorable="w14">
    <w:name xmlns:w="http://schemas.openxmlformats.org/wordprocessingml/2006/main" w:val="Title"/>
    <w:basedOn xmlns:w="http://schemas.openxmlformats.org/wordprocessingml/2006/main" w:val="Normal"/>
    <w:next xmlns:w="http://schemas.openxmlformats.org/wordprocessingml/2006/main" w:val="Normal"/>
    <w:link xmlns:w="http://schemas.openxmlformats.org/wordprocessingml/2006/main" w:val="TitleChar"/>
    <w:uiPriority xmlns:w="http://schemas.openxmlformats.org/wordprocessingml/2006/main" w:val="10"/>
    <w:qFormat xmlns:w="http://schemas.openxmlformats.org/wordprocessingml/2006/main"/>
    <w:pPr xmlns:w="http://schemas.openxmlformats.org/wordprocessingml/2006/main">
      <w:spacing xmlns:w="http://schemas.openxmlformats.org/wordprocessingml/2006/main" w:after="0" w:line="240" w:lineRule="auto"/>
      <w:contextualSpacing xmlns:w="http://schemas.openxmlformats.org/wordprocessingml/2006/main"/>
    </w:pPr>
    <w:rPr xmlns:w="http://schemas.openxmlformats.org/wordprocessingml/2006/main">
      <w:rFonts w:asciiTheme="majorHAnsi" w:hAnsiTheme="majorHAnsi" w:eastAsiaTheme="majorEastAsia" w:cstheme="majorBidi"/>
      <w:spacing w:val="-10"/>
      <w:kern w:val="28"/>
      <w:sz w:val="56"/>
      <w:szCs w:val="56"/>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fae750cd771145b6" Type="http://schemas.openxmlformats.org/officeDocument/2006/relationships/header" Target="header.xml"/><Relationship Id="R1c2a076fe63e418c" Type="http://schemas.openxmlformats.org/officeDocument/2006/relationships/hyperlink" Target="https://ocaliorg-my.sharepoint.com/:b:/g/personal/angelica_gagliardi_ocali_org/Ec_dlST7soZAqGBrHJvZFJABq1GHwDDUQM2rdmj0G-ZM-Q?e=7Wxb5e" TargetMode="External"/><Relationship Id="R3120b06789d84c03" Type="http://schemas.openxmlformats.org/officeDocument/2006/relationships/hyperlink" Target="https://www.amazon.com/Coraline-Graphic-Novel-Neil-Gaiman/dp/0060825456?dchild=1&amp;keywords=Coraline&amp;qid=1617783404&amp;s=books&amp;sr=1-5&amp;tag=afomaumesi-20&amp;linkId=9443815b5f4f6d714a27a109527621a6&amp;ref_=as_li_ss_tl&amp;geniuslink=true" TargetMode="External"/><Relationship Id="rId8" Type="http://schemas.openxmlformats.org/officeDocument/2006/relationships/customXml" Target="../customXml/item3.xml"/><Relationship Id="rId3" Type="http://schemas.openxmlformats.org/officeDocument/2006/relationships/webSettings" Target="webSettings.xml"/><Relationship Id="Rb6fbacd0b4d647d4" Type="http://schemas.openxmlformats.org/officeDocument/2006/relationships/numbering" Target="numbering.xml"/><Relationship Id="Rf9996aa0a00b4b75" Type="http://schemas.openxmlformats.org/officeDocument/2006/relationships/hyperlink" Target="https://tv.apple.com/us/show/el-deafo/umc.cmc.775eomzc9ljfk7bop9shbu7m0?ctx_brand=tvs.sbd.4000&amp;itscg=MC_20000&amp;itsct=atvp_brand_omd&amp;mttn3pid=Google%20AdWords&amp;mttnagencyid=a5e&amp;mttncc=US&amp;mttnsiteid=143238&amp;mttnsubad=OUS2019938_1-662863191279-c&amp;mttnsubkw=134368212404__4HeQMTBv_&amp;mttnsubplmnt=&amp;plb=true" TargetMode="Externa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660dade614c14310" Type="http://schemas.openxmlformats.org/officeDocument/2006/relationships/footer" Target="footer.xml"/><Relationship Id="rId6" Type="http://schemas.openxmlformats.org/officeDocument/2006/relationships/customXml" Target="../customXml/item1.xml"/><Relationship Id="rId5" Type="http://schemas.openxmlformats.org/officeDocument/2006/relationships/theme" Target="theme/theme1.xml"/><Relationship Id="R3c00c5cd07cd407a" Type="http://schemas.openxmlformats.org/officeDocument/2006/relationships/hyperlink" Target="https://www.amazon.com/Cicis-Journal-Adventures-Writer-Training/dp/162672248X" TargetMode="External"/><Relationship Id="R596e3a2faefc4081" Type="http://schemas.openxmlformats.org/officeDocument/2006/relationships/hyperlink" Target="https://www.amazon.com/Piece-Story-Nisrins-Hijab-ebook/dp/B08WJW6CY8?dchild=1&amp;keywords=Piece%20by%20Piece:%20The%20Story%20of%20Nisrin%27s%20Hijab&amp;qid=1617855616&amp;sr=8-1&amp;tag=afomaumesi-20&amp;linkId=f83bd94c8c3ac9ffc996440c27d4aea8&amp;ref_=as_li_ss_tl&amp;geniuslink=true" TargetMode="External"/><Relationship Id="Ra15d4928734946d2" Type="http://schemas.openxmlformats.org/officeDocument/2006/relationships/hyperlink" Target="https://www.nad.org/resources/american-sign-language/learning-american-sign-language/" TargetMode="External"/><Relationship Id="Rf8785a125934435a" Type="http://schemas.openxmlformats.org/officeDocument/2006/relationships/hyperlink" Target="https://www.teacherspayteachers.com/browse?search=el%20deafo" TargetMode="External"/><Relationship Id="rId4" Type="http://schemas.openxmlformats.org/officeDocument/2006/relationships/fontTable" Target="fontTable.xml"/><Relationship Id="R13872f08bb584a37" Type="http://schemas.openxmlformats.org/officeDocument/2006/relationships/hyperlink" Target="https://www.amazon.com/New-Kid-Jerry-Craft/dp/0062691198?dchild=1&amp;keywords=New%20Kid&amp;qid=1617783960&amp;s=books&amp;sr=1-1&amp;tag=afomaumesi-20&amp;linkId=42f0c48a10abae4325e5f109d23dd8fc&amp;ref_=as_li_ss_tl&amp;geniuslink=true" TargetMode="External"/><Relationship Id="R4ba4372068f9480a" Type="http://schemas.openxmlformats.org/officeDocument/2006/relationships/hyperlink" Target="https://educateiowa.gov/sites/default/files/documents/Expanded%20Core%20Curriculum%20%28ECC%29%20for%20Students%20Who%20Are%20Deaf%20or%20Hard%20of%20Hearing%20%28DHH%29.pdf" TargetMode="External"/></Relationships>
</file>

<file path=word/_rels/footer.xml.rels>&#65279;<?xml version="1.0" encoding="utf-8"?><Relationships xmlns="http://schemas.openxmlformats.org/package/2006/relationships"><Relationship Type="http://schemas.openxmlformats.org/officeDocument/2006/relationships/image" Target="/media/image.png" Id="R3e404e511b5446c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114EC003B3914C9FE65AA088DBEB29" ma:contentTypeVersion="18" ma:contentTypeDescription="Create a new document." ma:contentTypeScope="" ma:versionID="926617db3a68506c6cb3dff865081e40">
  <xsd:schema xmlns:xsd="http://www.w3.org/2001/XMLSchema" xmlns:xs="http://www.w3.org/2001/XMLSchema" xmlns:p="http://schemas.microsoft.com/office/2006/metadata/properties" xmlns:ns2="8a733965-9bdb-4b5f-be75-80bf3e23e4e5" xmlns:ns3="d257af1a-71be-4b43-9125-1ea6604bf9ed" targetNamespace="http://schemas.microsoft.com/office/2006/metadata/properties" ma:root="true" ma:fieldsID="817b628f688ee2895944067dedf6a8f6" ns2:_="" ns3:_="">
    <xsd:import namespace="8a733965-9bdb-4b5f-be75-80bf3e23e4e5"/>
    <xsd:import namespace="d257af1a-71be-4b43-9125-1ea6604bf9ed"/>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733965-9bdb-4b5f-be75-80bf3e23e4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dddcd57-84d1-4efd-b16d-73b006936c4b"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57af1a-71be-4b43-9125-1ea6604bf9e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4f8d5b0-3b4d-4153-83ba-74ff9acf1bbc}" ma:internalName="TaxCatchAll" ma:showField="CatchAllData" ma:web="d257af1a-71be-4b43-9125-1ea6604bf9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8a733965-9bdb-4b5f-be75-80bf3e23e4e5" xsi:nil="true"/>
    <SharedWithUsers xmlns="d257af1a-71be-4b43-9125-1ea6604bf9ed">
      <UserInfo>
        <DisplayName/>
        <AccountId xsi:nil="true"/>
        <AccountType/>
      </UserInfo>
    </SharedWithUsers>
    <TaxCatchAll xmlns="d257af1a-71be-4b43-9125-1ea6604bf9ed" xsi:nil="true"/>
    <lcf76f155ced4ddcb4097134ff3c332f xmlns="8a733965-9bdb-4b5f-be75-80bf3e23e4e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C7CDCF9-B281-41E0-B068-C0E266F5523F}"/>
</file>

<file path=customXml/itemProps2.xml><?xml version="1.0" encoding="utf-8"?>
<ds:datastoreItem xmlns:ds="http://schemas.openxmlformats.org/officeDocument/2006/customXml" ds:itemID="{4BA9F599-8C73-44F4-BF06-CF19114CABF1}"/>
</file>

<file path=customXml/itemProps3.xml><?xml version="1.0" encoding="utf-8"?>
<ds:datastoreItem xmlns:ds="http://schemas.openxmlformats.org/officeDocument/2006/customXml" ds:itemID="{E7AC8059-2B69-4EB5-853F-9FC8234A5AE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Gagliardi</dc:creator>
  <cp:keywords/>
  <dc:description/>
  <cp:lastModifiedBy>Angelica Gagliardi</cp:lastModifiedBy>
  <dcterms:created xsi:type="dcterms:W3CDTF">2023-07-07T16:34:09Z</dcterms:created>
  <dcterms:modified xsi:type="dcterms:W3CDTF">2024-01-17T16:40:00Z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0x01010036114EC003B3914C9FE65AA088DBEB29</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